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7EE8C" w14:textId="4D347CED" w:rsidR="00B011F6" w:rsidRDefault="00725461" w:rsidP="00B011F6">
      <w:pPr>
        <w:spacing w:after="0"/>
        <w:rPr>
          <w:rFonts w:ascii="Calibri" w:hAnsi="Calibri"/>
          <w:color w:val="244061" w:themeColor="accent1" w:themeShade="80"/>
          <w:spacing w:val="-10"/>
          <w:szCs w:val="56"/>
        </w:rPr>
      </w:pPr>
      <w:r w:rsidRPr="00831F33">
        <w:rPr>
          <w:rFonts w:ascii="Calibri" w:hAnsi="Calibri"/>
          <w:color w:val="244061" w:themeColor="accent1" w:themeShade="80"/>
          <w:spacing w:val="-10"/>
          <w:sz w:val="52"/>
          <w:szCs w:val="52"/>
        </w:rPr>
        <w:t>P</w:t>
      </w:r>
      <w:r w:rsidR="003757BC" w:rsidRPr="00831F33">
        <w:rPr>
          <w:rFonts w:ascii="Calibri" w:hAnsi="Calibri"/>
          <w:color w:val="244061" w:themeColor="accent1" w:themeShade="80"/>
          <w:spacing w:val="-10"/>
          <w:sz w:val="52"/>
          <w:szCs w:val="52"/>
        </w:rPr>
        <w:t>ipeline Accelerator</w:t>
      </w:r>
      <w:r w:rsidR="00B011F6">
        <w:rPr>
          <w:rFonts w:ascii="Calibri" w:hAnsi="Calibri"/>
          <w:color w:val="244061" w:themeColor="accent1" w:themeShade="80"/>
          <w:spacing w:val="-10"/>
          <w:sz w:val="52"/>
          <w:szCs w:val="52"/>
        </w:rPr>
        <w:t xml:space="preserve"> COVID-19</w:t>
      </w:r>
      <w:r w:rsidR="00E25E90" w:rsidRPr="00E25E90">
        <w:rPr>
          <w:rFonts w:ascii="Calibri" w:hAnsi="Calibri"/>
          <w:color w:val="244061" w:themeColor="accent1" w:themeShade="80"/>
          <w:spacing w:val="-10"/>
          <w:szCs w:val="56"/>
        </w:rPr>
        <w:t xml:space="preserve"> </w:t>
      </w:r>
    </w:p>
    <w:p w14:paraId="4ACA46F9" w14:textId="6693F416" w:rsidR="00FF3C9C" w:rsidRDefault="00E25E90" w:rsidP="00831F33">
      <w:pPr>
        <w:pStyle w:val="Title"/>
        <w:pBdr>
          <w:bottom w:val="none" w:sz="0" w:space="0" w:color="auto"/>
        </w:pBdr>
        <w:spacing w:after="0"/>
        <w:rPr>
          <w:rFonts w:ascii="Calibri" w:hAnsi="Calibri"/>
          <w:color w:val="244061" w:themeColor="accent1" w:themeShade="80"/>
          <w:spacing w:val="-10"/>
          <w:szCs w:val="56"/>
        </w:rPr>
      </w:pPr>
      <w:r w:rsidRPr="00E25E90">
        <w:rPr>
          <w:rFonts w:ascii="Calibri" w:hAnsi="Calibri"/>
          <w:color w:val="244061" w:themeColor="accent1" w:themeShade="80"/>
          <w:spacing w:val="-10"/>
          <w:szCs w:val="56"/>
        </w:rPr>
        <w:t>Rapid Response</w:t>
      </w:r>
      <w:r>
        <w:rPr>
          <w:rFonts w:ascii="Calibri" w:hAnsi="Calibri"/>
          <w:color w:val="244061" w:themeColor="accent1" w:themeShade="80"/>
          <w:spacing w:val="-10"/>
          <w:szCs w:val="56"/>
        </w:rPr>
        <w:t xml:space="preserve"> </w:t>
      </w:r>
    </w:p>
    <w:p w14:paraId="7934308E" w14:textId="1FE261AF" w:rsidR="001E7DC1" w:rsidRPr="00072A2F" w:rsidRDefault="003757BC" w:rsidP="00072A2F">
      <w:pPr>
        <w:pStyle w:val="Title"/>
        <w:pBdr>
          <w:bottom w:val="none" w:sz="0" w:space="0" w:color="auto"/>
        </w:pBdr>
        <w:spacing w:after="240"/>
        <w:rPr>
          <w:rFonts w:ascii="Calibri" w:hAnsi="Calibri"/>
          <w:color w:val="244061" w:themeColor="accent1" w:themeShade="80"/>
          <w:spacing w:val="-10"/>
          <w:szCs w:val="56"/>
        </w:rPr>
      </w:pPr>
      <w:r w:rsidRPr="00072A2F">
        <w:rPr>
          <w:rFonts w:ascii="Calibri" w:hAnsi="Calibri"/>
          <w:color w:val="244061" w:themeColor="accent1" w:themeShade="80"/>
          <w:spacing w:val="-10"/>
          <w:szCs w:val="56"/>
        </w:rPr>
        <w:t>Application Form</w:t>
      </w:r>
    </w:p>
    <w:p w14:paraId="38F6495F" w14:textId="7DEFD839" w:rsidR="00EB1E58" w:rsidRDefault="0069682F" w:rsidP="006E6AA9">
      <w:r w:rsidRPr="00770A97">
        <w:t>TIA is committed to protecting the privacy of your pers</w:t>
      </w:r>
      <w:r w:rsidR="00632CE1">
        <w:t xml:space="preserve">onal information. </w:t>
      </w:r>
      <w:r w:rsidRPr="00770A97">
        <w:t>Information</w:t>
      </w:r>
      <w:r>
        <w:t xml:space="preserve"> that you supply </w:t>
      </w:r>
      <w:r w:rsidR="00582293">
        <w:t xml:space="preserve">as part of this </w:t>
      </w:r>
      <w:r>
        <w:t xml:space="preserve">application </w:t>
      </w:r>
      <w:r w:rsidR="009B5F7F">
        <w:t>will be treated in confidence.</w:t>
      </w:r>
      <w:r w:rsidR="00072A2F">
        <w:t xml:space="preserve"> Refer to the scheme guidelines at </w:t>
      </w:r>
      <w:hyperlink r:id="rId8" w:history="1">
        <w:r w:rsidR="00BA6910" w:rsidRPr="003661FD">
          <w:rPr>
            <w:rStyle w:val="Hyperlink"/>
          </w:rPr>
          <w:t>www.therapeuticinnovation.com.au/accelerator</w:t>
        </w:r>
      </w:hyperlink>
      <w:r w:rsidR="00BA6910">
        <w:t xml:space="preserve"> </w:t>
      </w:r>
      <w:r w:rsidR="00072A2F">
        <w:t>for further details.</w:t>
      </w:r>
    </w:p>
    <w:p w14:paraId="4AEBAE6F" w14:textId="6791EFDD" w:rsidR="009B5F7F" w:rsidRPr="00800D6F" w:rsidRDefault="009D25CC" w:rsidP="006E6AA9">
      <w:pPr>
        <w:rPr>
          <w:b/>
        </w:rPr>
      </w:pPr>
      <w:r>
        <w:rPr>
          <w:b/>
        </w:rPr>
        <w:t xml:space="preserve">Please use this document as a template application, removing the guidance text in </w:t>
      </w:r>
      <w:r w:rsidRPr="009D25CC">
        <w:rPr>
          <w:b/>
          <w:color w:val="00B050"/>
        </w:rPr>
        <w:t>green</w:t>
      </w:r>
      <w:r>
        <w:rPr>
          <w:b/>
        </w:rPr>
        <w:t xml:space="preserve">. </w:t>
      </w:r>
      <w:r w:rsidR="009B5F7F" w:rsidRPr="00800D6F">
        <w:rPr>
          <w:b/>
        </w:rPr>
        <w:t xml:space="preserve">Please send completed application as a .DOC or .DOCX file, together with supporting documentation as PDF files, as a single ZIP </w:t>
      </w:r>
      <w:r w:rsidR="006B06CA" w:rsidRPr="00800D6F">
        <w:rPr>
          <w:b/>
        </w:rPr>
        <w:t xml:space="preserve">compressed </w:t>
      </w:r>
      <w:r w:rsidR="009B5F7F" w:rsidRPr="00800D6F">
        <w:rPr>
          <w:b/>
        </w:rPr>
        <w:t>archive to:</w:t>
      </w:r>
    </w:p>
    <w:p w14:paraId="1EE040A0" w14:textId="722CEEC2" w:rsidR="009B5F7F" w:rsidRDefault="00A84321" w:rsidP="006E6AA9">
      <w:hyperlink r:id="rId9" w:history="1">
        <w:r w:rsidR="00E30601" w:rsidRPr="009A6FA1">
          <w:rPr>
            <w:rStyle w:val="Hyperlink"/>
          </w:rPr>
          <w:t>info@therapeuticinnovation.com.au</w:t>
        </w:r>
      </w:hyperlink>
    </w:p>
    <w:p w14:paraId="564BC439" w14:textId="6FA77AD9" w:rsidR="00B97CCA" w:rsidRDefault="00635C60" w:rsidP="006E6AA9">
      <w:pPr>
        <w:rPr>
          <w:b/>
          <w:color w:val="4F81BD" w:themeColor="accent1"/>
          <w:sz w:val="28"/>
        </w:rPr>
      </w:pPr>
      <w:r w:rsidRPr="00301F23">
        <w:rPr>
          <w:b/>
          <w:color w:val="4F81BD" w:themeColor="accent1"/>
          <w:sz w:val="28"/>
        </w:rPr>
        <w:t>A</w:t>
      </w:r>
      <w:r w:rsidR="00EB1E58" w:rsidRPr="00301F23">
        <w:rPr>
          <w:b/>
          <w:color w:val="4F81BD" w:themeColor="accent1"/>
          <w:sz w:val="28"/>
        </w:rPr>
        <w:t xml:space="preserve">pplications must be submitted </w:t>
      </w:r>
      <w:r w:rsidR="00301F23">
        <w:rPr>
          <w:b/>
          <w:color w:val="4F81BD" w:themeColor="accent1"/>
          <w:sz w:val="28"/>
        </w:rPr>
        <w:t xml:space="preserve">by </w:t>
      </w:r>
      <w:r w:rsidR="009457F4">
        <w:rPr>
          <w:b/>
          <w:color w:val="4F81BD" w:themeColor="accent1"/>
          <w:sz w:val="28"/>
        </w:rPr>
        <w:t>one of the following deadlines</w:t>
      </w:r>
      <w:r w:rsidR="00B97CCA">
        <w:rPr>
          <w:b/>
          <w:color w:val="4F81BD" w:themeColor="accent1"/>
          <w:sz w:val="28"/>
        </w:rPr>
        <w:t>:</w:t>
      </w:r>
    </w:p>
    <w:p w14:paraId="3BBA6C87" w14:textId="6838777D" w:rsidR="00EB1E58" w:rsidRPr="009457F4" w:rsidRDefault="00A076BD" w:rsidP="009457F4">
      <w:pPr>
        <w:pStyle w:val="ListParagraph"/>
        <w:numPr>
          <w:ilvl w:val="0"/>
          <w:numId w:val="19"/>
        </w:numPr>
        <w:rPr>
          <w:b/>
          <w:color w:val="4F81BD" w:themeColor="accent1"/>
          <w:sz w:val="28"/>
        </w:rPr>
      </w:pPr>
      <w:r>
        <w:rPr>
          <w:b/>
          <w:color w:val="4F81BD" w:themeColor="accent1"/>
          <w:sz w:val="28"/>
        </w:rPr>
        <w:t xml:space="preserve">Round A - </w:t>
      </w:r>
      <w:r w:rsidR="00221EDF" w:rsidRPr="009457F4">
        <w:rPr>
          <w:b/>
          <w:color w:val="4F81BD" w:themeColor="accent1"/>
          <w:sz w:val="28"/>
        </w:rPr>
        <w:t>5pm</w:t>
      </w:r>
      <w:r w:rsidR="00EB1E58" w:rsidRPr="009457F4">
        <w:rPr>
          <w:b/>
          <w:color w:val="4F81BD" w:themeColor="accent1"/>
          <w:sz w:val="28"/>
        </w:rPr>
        <w:t xml:space="preserve"> </w:t>
      </w:r>
      <w:r w:rsidR="00C4479C" w:rsidRPr="009457F4">
        <w:rPr>
          <w:b/>
          <w:color w:val="4F81BD" w:themeColor="accent1"/>
          <w:sz w:val="28"/>
        </w:rPr>
        <w:t xml:space="preserve">(AEST) </w:t>
      </w:r>
      <w:r w:rsidR="009457F4" w:rsidRPr="009457F4">
        <w:rPr>
          <w:b/>
          <w:color w:val="4F81BD" w:themeColor="accent1"/>
          <w:sz w:val="28"/>
        </w:rPr>
        <w:t>15</w:t>
      </w:r>
      <w:r w:rsidR="009457F4" w:rsidRPr="009457F4">
        <w:rPr>
          <w:b/>
          <w:color w:val="4F81BD" w:themeColor="accent1"/>
          <w:sz w:val="28"/>
          <w:vertAlign w:val="superscript"/>
        </w:rPr>
        <w:t>th</w:t>
      </w:r>
      <w:r w:rsidR="009457F4" w:rsidRPr="009457F4">
        <w:rPr>
          <w:b/>
          <w:color w:val="4F81BD" w:themeColor="accent1"/>
          <w:sz w:val="28"/>
        </w:rPr>
        <w:t xml:space="preserve"> May 2020</w:t>
      </w:r>
    </w:p>
    <w:p w14:paraId="739E37D9" w14:textId="5A69E4CE" w:rsidR="009457F4" w:rsidRPr="009457F4" w:rsidRDefault="00A076BD" w:rsidP="009457F4">
      <w:pPr>
        <w:pStyle w:val="ListParagraph"/>
        <w:numPr>
          <w:ilvl w:val="0"/>
          <w:numId w:val="19"/>
        </w:numPr>
        <w:rPr>
          <w:b/>
          <w:color w:val="4F81BD" w:themeColor="accent1"/>
          <w:sz w:val="28"/>
        </w:rPr>
      </w:pPr>
      <w:r>
        <w:rPr>
          <w:b/>
          <w:color w:val="4F81BD" w:themeColor="accent1"/>
          <w:sz w:val="28"/>
        </w:rPr>
        <w:t xml:space="preserve">Round B - </w:t>
      </w:r>
      <w:r w:rsidR="009457F4" w:rsidRPr="009457F4">
        <w:rPr>
          <w:b/>
          <w:color w:val="4F81BD" w:themeColor="accent1"/>
          <w:sz w:val="28"/>
        </w:rPr>
        <w:t>5pm (AEST) 5</w:t>
      </w:r>
      <w:r w:rsidR="009457F4" w:rsidRPr="009457F4">
        <w:rPr>
          <w:b/>
          <w:color w:val="4F81BD" w:themeColor="accent1"/>
          <w:sz w:val="28"/>
          <w:vertAlign w:val="superscript"/>
        </w:rPr>
        <w:t>th</w:t>
      </w:r>
      <w:r w:rsidR="009457F4" w:rsidRPr="009457F4">
        <w:rPr>
          <w:b/>
          <w:color w:val="4F81BD" w:themeColor="accent1"/>
          <w:sz w:val="28"/>
        </w:rPr>
        <w:t xml:space="preserve"> June 2020</w:t>
      </w:r>
    </w:p>
    <w:p w14:paraId="1F067654" w14:textId="77777777" w:rsidR="00B97CCA" w:rsidRPr="00301F23" w:rsidRDefault="00B97CCA" w:rsidP="006E6AA9">
      <w:pPr>
        <w:rPr>
          <w:b/>
          <w:color w:val="4F81BD" w:themeColor="accent1"/>
          <w:sz w:val="28"/>
        </w:rPr>
      </w:pPr>
    </w:p>
    <w:p w14:paraId="358B9481" w14:textId="34E7A5D0" w:rsidR="00E0670E" w:rsidRPr="00301F23" w:rsidRDefault="00E0670E">
      <w:pPr>
        <w:pStyle w:val="Heading2"/>
      </w:pPr>
      <w:r w:rsidRPr="00301F23">
        <w:t>Section 1 – Applica</w:t>
      </w:r>
      <w:r w:rsidR="003757BC" w:rsidRPr="00301F23">
        <w:t>n</w:t>
      </w:r>
      <w:r w:rsidRPr="00301F23">
        <w:t>t details</w:t>
      </w:r>
    </w:p>
    <w:tbl>
      <w:tblPr>
        <w:tblStyle w:val="ListTable3-Accent11"/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80" w:firstRow="0" w:lastRow="0" w:firstColumn="1" w:lastColumn="1" w:noHBand="0" w:noVBand="0"/>
      </w:tblPr>
      <w:tblGrid>
        <w:gridCol w:w="3369"/>
        <w:gridCol w:w="5862"/>
      </w:tblGrid>
      <w:tr w:rsidR="003E0939" w:rsidRPr="00117B33" w14:paraId="4706613B" w14:textId="77777777" w:rsidTr="00117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0229F2" w14:textId="64B2AF72" w:rsidR="00A21E9E" w:rsidRPr="00117B33" w:rsidRDefault="00A21E9E">
            <w:r w:rsidRPr="00117B33">
              <w:t>Organisation</w:t>
            </w:r>
            <w:r w:rsidR="000C715B" w:rsidRPr="00117B33">
              <w:t>*</w:t>
            </w:r>
            <w:r w:rsidRPr="00117B33"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6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5102273" w14:textId="77777777" w:rsidR="00A21E9E" w:rsidRPr="00117B33" w:rsidRDefault="00A21E9E"/>
        </w:tc>
      </w:tr>
      <w:tr w:rsidR="003E0939" w:rsidRPr="00391740" w14:paraId="2E7EB2C2" w14:textId="77777777" w:rsidTr="00117B3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right w:val="none" w:sz="0" w:space="0" w:color="auto"/>
            </w:tcBorders>
          </w:tcPr>
          <w:p w14:paraId="5ACCEAE6" w14:textId="44E48770" w:rsidR="00A21E9E" w:rsidRPr="00391740" w:rsidRDefault="00734A22">
            <w:pPr>
              <w:rPr>
                <w:b w:val="0"/>
                <w:bCs w:val="0"/>
              </w:rPr>
            </w:pPr>
            <w:r w:rsidRPr="00391740">
              <w:t>Address: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62" w:type="dxa"/>
            <w:tcBorders>
              <w:left w:val="none" w:sz="0" w:space="0" w:color="auto"/>
            </w:tcBorders>
          </w:tcPr>
          <w:p w14:paraId="025C6AED" w14:textId="77777777" w:rsidR="00A21E9E" w:rsidRPr="004A56AE" w:rsidRDefault="00A21E9E">
            <w:pPr>
              <w:rPr>
                <w:rFonts w:ascii="Calibri" w:eastAsia="Calibri" w:hAnsi="Calibri" w:cs="Calibri"/>
              </w:rPr>
            </w:pPr>
          </w:p>
        </w:tc>
      </w:tr>
      <w:tr w:rsidR="003E0939" w:rsidRPr="00391740" w14:paraId="6F1CA950" w14:textId="77777777" w:rsidTr="00E67C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</w:tcPr>
          <w:p w14:paraId="4D9C79D8" w14:textId="4B6FD588" w:rsidR="00A21E9E" w:rsidRPr="00391740" w:rsidRDefault="00734A22">
            <w:pPr>
              <w:rPr>
                <w:b w:val="0"/>
                <w:bCs w:val="0"/>
              </w:rPr>
            </w:pPr>
            <w:r>
              <w:t>C</w:t>
            </w:r>
            <w:r w:rsidR="00117B33">
              <w:t>ontact name</w:t>
            </w:r>
            <w:r w:rsidR="00A21E9E" w:rsidRPr="00391740"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6FB3B40" w14:textId="77777777" w:rsidR="00A21E9E" w:rsidRPr="00E67CFB" w:rsidRDefault="00A21E9E">
            <w:pPr>
              <w:rPr>
                <w:rFonts w:ascii="Calibri" w:eastAsia="Calibri" w:hAnsi="Calibri" w:cs="Calibri"/>
              </w:rPr>
            </w:pPr>
          </w:p>
        </w:tc>
      </w:tr>
      <w:tr w:rsidR="00607F8A" w:rsidRPr="00391740" w14:paraId="187B835F" w14:textId="77777777" w:rsidTr="00E67CFB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auto"/>
            </w:tcBorders>
          </w:tcPr>
          <w:p w14:paraId="21F11CA6" w14:textId="67CD114B" w:rsidR="00607F8A" w:rsidRDefault="00607F8A" w:rsidP="000E411F">
            <w:r>
              <w:t>Research team names and affiliations: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dxa"/>
            <w:tcBorders>
              <w:left w:val="single" w:sz="4" w:space="0" w:color="auto"/>
            </w:tcBorders>
          </w:tcPr>
          <w:p w14:paraId="39E4C58D" w14:textId="77777777" w:rsidR="00607F8A" w:rsidRPr="00E67CFB" w:rsidRDefault="00607F8A">
            <w:pPr>
              <w:rPr>
                <w:rFonts w:ascii="Calibri" w:eastAsia="Calibri" w:hAnsi="Calibri" w:cs="Calibri"/>
              </w:rPr>
            </w:pPr>
          </w:p>
        </w:tc>
      </w:tr>
      <w:tr w:rsidR="003E0939" w:rsidRPr="00391740" w14:paraId="35CCA9B3" w14:textId="77777777" w:rsidTr="00117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right w:val="none" w:sz="0" w:space="0" w:color="auto"/>
            </w:tcBorders>
          </w:tcPr>
          <w:p w14:paraId="32AA2C5F" w14:textId="61CACCFF" w:rsidR="000E411F" w:rsidRPr="00391740" w:rsidRDefault="000E411F" w:rsidP="000E411F">
            <w:r>
              <w:t>ORCID number</w:t>
            </w:r>
            <w:r w:rsidR="0068238F">
              <w:t xml:space="preserve"> for</w:t>
            </w:r>
            <w:r>
              <w:t xml:space="preserve"> applicant and/or applicant research </w:t>
            </w:r>
            <w:proofErr w:type="gramStart"/>
            <w:r>
              <w:t>team</w:t>
            </w:r>
            <w:r w:rsidR="00BA6910">
              <w:t>:</w:t>
            </w:r>
            <w:r>
              <w:t>*</w:t>
            </w:r>
            <w:proofErr w:type="gramEnd"/>
            <w:r>
              <w:t>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62" w:type="dxa"/>
            <w:tcBorders>
              <w:left w:val="none" w:sz="0" w:space="0" w:color="auto"/>
            </w:tcBorders>
          </w:tcPr>
          <w:p w14:paraId="4575084F" w14:textId="28D83454" w:rsidR="000E411F" w:rsidRPr="000E411F" w:rsidRDefault="000E411F">
            <w:pPr>
              <w:rPr>
                <w:b w:val="0"/>
              </w:rPr>
            </w:pPr>
          </w:p>
        </w:tc>
      </w:tr>
      <w:tr w:rsidR="003E0939" w:rsidRPr="00391740" w14:paraId="4E0DA0D3" w14:textId="77777777" w:rsidTr="00117B33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right w:val="none" w:sz="0" w:space="0" w:color="auto"/>
            </w:tcBorders>
          </w:tcPr>
          <w:p w14:paraId="2C6FF1A2" w14:textId="77777777" w:rsidR="00A21E9E" w:rsidRPr="00391740" w:rsidRDefault="00A21E9E">
            <w:r w:rsidRPr="00391740">
              <w:t>Phone: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62" w:type="dxa"/>
            <w:tcBorders>
              <w:left w:val="none" w:sz="0" w:space="0" w:color="auto"/>
            </w:tcBorders>
          </w:tcPr>
          <w:p w14:paraId="5D9591F7" w14:textId="77777777" w:rsidR="00A21E9E" w:rsidRPr="00391740" w:rsidRDefault="00A21E9E"/>
        </w:tc>
      </w:tr>
      <w:tr w:rsidR="003E0939" w:rsidRPr="00391740" w14:paraId="52920CD3" w14:textId="77777777" w:rsidTr="00117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right w:val="none" w:sz="0" w:space="0" w:color="auto"/>
            </w:tcBorders>
          </w:tcPr>
          <w:p w14:paraId="7BDF8E4C" w14:textId="77777777" w:rsidR="00A21E9E" w:rsidRPr="00391740" w:rsidRDefault="00A21E9E">
            <w:r w:rsidRPr="00391740">
              <w:t>Email: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62" w:type="dxa"/>
            <w:tcBorders>
              <w:left w:val="none" w:sz="0" w:space="0" w:color="auto"/>
            </w:tcBorders>
          </w:tcPr>
          <w:p w14:paraId="4A62FD09" w14:textId="77777777" w:rsidR="00A21E9E" w:rsidRPr="00391740" w:rsidRDefault="00A21E9E"/>
        </w:tc>
      </w:tr>
    </w:tbl>
    <w:p w14:paraId="5F02796B" w14:textId="0751F2FB" w:rsidR="003757BC" w:rsidRDefault="000C715B" w:rsidP="003757BC">
      <w:pPr>
        <w:spacing w:before="120" w:after="0"/>
        <w:rPr>
          <w:i/>
          <w:sz w:val="20"/>
          <w:szCs w:val="20"/>
        </w:rPr>
      </w:pPr>
      <w:r w:rsidRPr="006E6AA9">
        <w:rPr>
          <w:i/>
          <w:sz w:val="20"/>
          <w:szCs w:val="20"/>
        </w:rPr>
        <w:t>* The name of the legal entity (full legal name not required)</w:t>
      </w:r>
      <w:r w:rsidR="000E411F">
        <w:rPr>
          <w:i/>
          <w:sz w:val="20"/>
          <w:szCs w:val="20"/>
        </w:rPr>
        <w:br/>
        <w:t>** Th</w:t>
      </w:r>
      <w:r w:rsidR="00BA6910">
        <w:rPr>
          <w:i/>
          <w:sz w:val="20"/>
          <w:szCs w:val="20"/>
        </w:rPr>
        <w:t>ese fields are</w:t>
      </w:r>
      <w:r w:rsidR="000E411F">
        <w:rPr>
          <w:i/>
          <w:sz w:val="20"/>
          <w:szCs w:val="20"/>
        </w:rPr>
        <w:t xml:space="preserve"> </w:t>
      </w:r>
      <w:r w:rsidR="000E411F" w:rsidRPr="000E411F">
        <w:rPr>
          <w:b/>
          <w:i/>
          <w:sz w:val="20"/>
          <w:szCs w:val="20"/>
        </w:rPr>
        <w:t>optional</w:t>
      </w:r>
      <w:r w:rsidR="000E411F">
        <w:rPr>
          <w:i/>
          <w:sz w:val="20"/>
          <w:szCs w:val="20"/>
        </w:rPr>
        <w:t xml:space="preserve">. ORCIDs are collected in order to improve TIA’s internal record keeping and track outputs and outcomes from this project. Applications that do not provide ORCIDs will </w:t>
      </w:r>
      <w:r w:rsidR="000E411F" w:rsidRPr="000E411F">
        <w:rPr>
          <w:b/>
          <w:i/>
          <w:sz w:val="20"/>
          <w:szCs w:val="20"/>
        </w:rPr>
        <w:t>not</w:t>
      </w:r>
      <w:r w:rsidR="000E411F">
        <w:rPr>
          <w:i/>
          <w:sz w:val="20"/>
          <w:szCs w:val="20"/>
        </w:rPr>
        <w:t xml:space="preserve"> be penalised.</w:t>
      </w:r>
    </w:p>
    <w:p w14:paraId="104DA82C" w14:textId="0F5EB4A5" w:rsidR="003757BC" w:rsidRPr="00301F23" w:rsidRDefault="003757BC" w:rsidP="003B4F64">
      <w:pPr>
        <w:pStyle w:val="Heading2"/>
        <w:spacing w:before="240" w:after="120"/>
      </w:pPr>
      <w:r w:rsidRPr="00301F23">
        <w:t xml:space="preserve">Section 2 – Provider details </w:t>
      </w:r>
    </w:p>
    <w:p w14:paraId="016C2D43" w14:textId="34570B84" w:rsidR="00301F23" w:rsidRDefault="003757BC" w:rsidP="003757BC">
      <w:pPr>
        <w:rPr>
          <w:i/>
        </w:rPr>
      </w:pPr>
      <w:r w:rsidRPr="003757BC">
        <w:rPr>
          <w:i/>
        </w:rPr>
        <w:t>N</w:t>
      </w:r>
      <w:r w:rsidR="00301F23">
        <w:rPr>
          <w:i/>
        </w:rPr>
        <w:t xml:space="preserve">ote: If more than one </w:t>
      </w:r>
      <w:r w:rsidR="00AF391A">
        <w:rPr>
          <w:i/>
        </w:rPr>
        <w:t>P</w:t>
      </w:r>
      <w:r w:rsidR="00301F23">
        <w:rPr>
          <w:i/>
        </w:rPr>
        <w:t>rovider</w:t>
      </w:r>
      <w:r w:rsidR="00E30601">
        <w:rPr>
          <w:i/>
        </w:rPr>
        <w:t xml:space="preserve"> (i.e. for collaborative projects)</w:t>
      </w:r>
      <w:r w:rsidR="00301F23">
        <w:rPr>
          <w:i/>
        </w:rPr>
        <w:t>:</w:t>
      </w:r>
    </w:p>
    <w:p w14:paraId="38856AB1" w14:textId="26775E55" w:rsidR="003757BC" w:rsidRDefault="00301F23" w:rsidP="00301F23">
      <w:pPr>
        <w:pStyle w:val="ListParagraph"/>
        <w:numPr>
          <w:ilvl w:val="0"/>
          <w:numId w:val="14"/>
        </w:numPr>
        <w:rPr>
          <w:i/>
        </w:rPr>
      </w:pPr>
      <w:r w:rsidRPr="00301F23">
        <w:rPr>
          <w:i/>
        </w:rPr>
        <w:t>P</w:t>
      </w:r>
      <w:r w:rsidR="003757BC" w:rsidRPr="00301F23">
        <w:rPr>
          <w:i/>
        </w:rPr>
        <w:t>lease copy and paste the box below</w:t>
      </w:r>
      <w:r>
        <w:rPr>
          <w:i/>
        </w:rPr>
        <w:t>, and;</w:t>
      </w:r>
    </w:p>
    <w:p w14:paraId="1728AA0D" w14:textId="0AE0C9AB" w:rsidR="00301F23" w:rsidRDefault="00301F23" w:rsidP="00301F23">
      <w:pPr>
        <w:pStyle w:val="ListParagraph"/>
        <w:numPr>
          <w:ilvl w:val="0"/>
          <w:numId w:val="14"/>
        </w:numPr>
        <w:rPr>
          <w:i/>
        </w:rPr>
      </w:pPr>
      <w:r>
        <w:rPr>
          <w:i/>
        </w:rPr>
        <w:t>Specify the proportion of voucher benefit to be paid to each Provider</w:t>
      </w:r>
    </w:p>
    <w:p w14:paraId="1A8678B7" w14:textId="77777777" w:rsidR="00301F23" w:rsidRPr="00540A01" w:rsidRDefault="00301F23" w:rsidP="00301F23">
      <w:pPr>
        <w:ind w:left="360"/>
        <w:rPr>
          <w:i/>
          <w:sz w:val="8"/>
        </w:rPr>
      </w:pPr>
    </w:p>
    <w:tbl>
      <w:tblPr>
        <w:tblStyle w:val="ListTable3-Accent11"/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80" w:firstRow="0" w:lastRow="0" w:firstColumn="1" w:lastColumn="1" w:noHBand="0" w:noVBand="0"/>
      </w:tblPr>
      <w:tblGrid>
        <w:gridCol w:w="2518"/>
        <w:gridCol w:w="6713"/>
      </w:tblGrid>
      <w:tr w:rsidR="003757BC" w:rsidRPr="00391740" w14:paraId="44CB1022" w14:textId="77777777" w:rsidTr="00117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F6314ED" w14:textId="000838F6" w:rsidR="003757BC" w:rsidRPr="00391740" w:rsidRDefault="003757BC" w:rsidP="009529D8">
            <w:r>
              <w:t>Facility name*</w:t>
            </w:r>
            <w:r w:rsidRPr="00391740"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726C11C" w14:textId="77777777" w:rsidR="003757BC" w:rsidRPr="00391740" w:rsidRDefault="003757BC" w:rsidP="009529D8"/>
        </w:tc>
      </w:tr>
    </w:tbl>
    <w:p w14:paraId="567DF0A2" w14:textId="0C33A605" w:rsidR="003757BC" w:rsidRDefault="003757BC" w:rsidP="003757BC">
      <w:pPr>
        <w:spacing w:before="120" w:after="0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* Ensure that Provider is eligible by </w:t>
      </w:r>
      <w:r w:rsidR="00660BB2">
        <w:rPr>
          <w:i/>
          <w:sz w:val="20"/>
          <w:szCs w:val="20"/>
        </w:rPr>
        <w:t>referring to</w:t>
      </w:r>
      <w:r w:rsidR="00E30601">
        <w:rPr>
          <w:i/>
          <w:sz w:val="20"/>
          <w:szCs w:val="20"/>
        </w:rPr>
        <w:t xml:space="preserve"> the </w:t>
      </w:r>
      <w:r w:rsidR="00221EDF">
        <w:rPr>
          <w:i/>
          <w:sz w:val="20"/>
          <w:szCs w:val="20"/>
        </w:rPr>
        <w:t>G</w:t>
      </w:r>
      <w:r w:rsidR="00E30601">
        <w:rPr>
          <w:i/>
          <w:sz w:val="20"/>
          <w:szCs w:val="20"/>
        </w:rPr>
        <w:t>uidelines</w:t>
      </w:r>
      <w:r w:rsidR="00660BB2">
        <w:rPr>
          <w:i/>
          <w:sz w:val="20"/>
          <w:szCs w:val="20"/>
        </w:rPr>
        <w:t xml:space="preserve"> </w:t>
      </w:r>
      <w:r w:rsidR="00221EDF">
        <w:rPr>
          <w:i/>
          <w:sz w:val="20"/>
          <w:szCs w:val="20"/>
        </w:rPr>
        <w:t xml:space="preserve">– </w:t>
      </w:r>
      <w:r w:rsidR="00221EDF" w:rsidRPr="00221EDF">
        <w:rPr>
          <w:b/>
          <w:bCs/>
          <w:i/>
          <w:sz w:val="20"/>
          <w:szCs w:val="20"/>
        </w:rPr>
        <w:t>Eligibility of Providers</w:t>
      </w:r>
      <w:r w:rsidR="00221EDF">
        <w:rPr>
          <w:i/>
          <w:sz w:val="20"/>
          <w:szCs w:val="20"/>
        </w:rPr>
        <w:t>.</w:t>
      </w:r>
    </w:p>
    <w:p w14:paraId="2DB597A1" w14:textId="77777777" w:rsidR="003757BC" w:rsidRDefault="003757BC" w:rsidP="003757BC">
      <w:pPr>
        <w:spacing w:before="120" w:after="0"/>
        <w:rPr>
          <w:sz w:val="20"/>
          <w:szCs w:val="20"/>
        </w:rPr>
      </w:pPr>
    </w:p>
    <w:p w14:paraId="18B71BC2" w14:textId="7490E1B1" w:rsidR="00813A4D" w:rsidRDefault="00813A4D" w:rsidP="003B4F64">
      <w:pPr>
        <w:pStyle w:val="Heading2"/>
        <w:spacing w:after="120"/>
      </w:pPr>
      <w:r w:rsidRPr="00301F23">
        <w:t xml:space="preserve">Section </w:t>
      </w:r>
      <w:r>
        <w:t>3</w:t>
      </w:r>
      <w:r w:rsidRPr="00301F23">
        <w:t xml:space="preserve"> – </w:t>
      </w:r>
      <w:r>
        <w:t xml:space="preserve">Project </w:t>
      </w:r>
      <w:r w:rsidR="004D3841">
        <w:t>type</w:t>
      </w:r>
    </w:p>
    <w:p w14:paraId="1E920971" w14:textId="4BB1399F" w:rsidR="00813A4D" w:rsidRPr="00813A4D" w:rsidRDefault="00813A4D" w:rsidP="00704713">
      <w:pPr>
        <w:keepNext/>
        <w:keepLines/>
        <w:rPr>
          <w:b/>
        </w:rPr>
      </w:pPr>
      <w:r w:rsidRPr="00813A4D">
        <w:rPr>
          <w:b/>
        </w:rPr>
        <w:t>Select voucher value</w:t>
      </w:r>
      <w:r w:rsidR="00AF391A">
        <w:rPr>
          <w:b/>
        </w:rPr>
        <w:t xml:space="preserve"> (select one)</w:t>
      </w:r>
    </w:p>
    <w:p w14:paraId="33AD6C50" w14:textId="603E953B" w:rsidR="0045769F" w:rsidRPr="00E30601" w:rsidRDefault="0045769F" w:rsidP="0045769F">
      <w:pPr>
        <w:keepNext/>
        <w:keepLines/>
        <w:rPr>
          <w:b/>
          <w:lang w:val="en-GB"/>
        </w:rPr>
      </w:pPr>
      <w:r w:rsidRPr="00813A4D">
        <w:rPr>
          <w:sz w:val="32"/>
        </w:rPr>
        <w:sym w:font="Wingdings" w:char="F0A8"/>
      </w:r>
      <w:r w:rsidRPr="00813A4D">
        <w:rPr>
          <w:sz w:val="32"/>
        </w:rPr>
        <w:t xml:space="preserve"> $</w:t>
      </w:r>
      <w:r>
        <w:rPr>
          <w:sz w:val="32"/>
        </w:rPr>
        <w:t>5</w:t>
      </w:r>
      <w:r w:rsidRPr="00813A4D">
        <w:rPr>
          <w:sz w:val="32"/>
        </w:rPr>
        <w:t>,000</w:t>
      </w:r>
      <w:r w:rsidR="00A154D7">
        <w:rPr>
          <w:sz w:val="32"/>
        </w:rPr>
        <w:t>*</w:t>
      </w:r>
      <w:r>
        <w:rPr>
          <w:sz w:val="32"/>
        </w:rPr>
        <w:t xml:space="preserve"> </w:t>
      </w:r>
      <w:r w:rsidRPr="00E30601">
        <w:rPr>
          <w:b/>
          <w:lang w:val="en-GB"/>
        </w:rPr>
        <w:t xml:space="preserve">Enter </w:t>
      </w:r>
      <w:r>
        <w:rPr>
          <w:b/>
          <w:lang w:val="en-GB"/>
        </w:rPr>
        <w:t xml:space="preserve">whole </w:t>
      </w:r>
      <w:r w:rsidRPr="00E30601">
        <w:rPr>
          <w:b/>
          <w:lang w:val="en-GB"/>
        </w:rPr>
        <w:t>number of $5,000 vouchers requested for this project</w:t>
      </w:r>
      <w:r>
        <w:rPr>
          <w:b/>
          <w:lang w:val="en-GB"/>
        </w:rPr>
        <w:t xml:space="preserve"> (1-4)</w:t>
      </w:r>
      <w:r w:rsidRPr="00E30601">
        <w:rPr>
          <w:b/>
          <w:lang w:val="en-GB"/>
        </w:rPr>
        <w:t xml:space="preserve"> _____</w:t>
      </w:r>
    </w:p>
    <w:p w14:paraId="1D47B60A" w14:textId="77777777" w:rsidR="00144EFA" w:rsidRPr="003778E8" w:rsidRDefault="00144EFA" w:rsidP="00144EFA">
      <w:pPr>
        <w:rPr>
          <w:sz w:val="32"/>
          <w:szCs w:val="32"/>
        </w:rPr>
      </w:pPr>
      <w:r w:rsidRPr="003778E8">
        <w:rPr>
          <w:sz w:val="32"/>
          <w:szCs w:val="32"/>
        </w:rPr>
        <w:sym w:font="Wingdings" w:char="F0A8"/>
      </w:r>
      <w:r w:rsidRPr="003778E8">
        <w:rPr>
          <w:sz w:val="32"/>
          <w:szCs w:val="32"/>
        </w:rPr>
        <w:t xml:space="preserve"> $50,000</w:t>
      </w:r>
    </w:p>
    <w:p w14:paraId="1E5F2232" w14:textId="31557C82" w:rsidR="00A154D7" w:rsidRPr="00A154D7" w:rsidRDefault="00A154D7" w:rsidP="00A154D7">
      <w:pPr>
        <w:pStyle w:val="Body"/>
        <w:rPr>
          <w:rFonts w:ascii="Calibri" w:hAnsi="Calibri" w:cs="Calibri"/>
        </w:rPr>
      </w:pPr>
      <w:r w:rsidRPr="00A154D7">
        <w:rPr>
          <w:rFonts w:ascii="Calibri" w:hAnsi="Calibri" w:cs="Calibri"/>
        </w:rPr>
        <w:t>* Up to 4 x $5,000 vouchers can be requested</w:t>
      </w:r>
    </w:p>
    <w:p w14:paraId="3CA88976" w14:textId="5BEFECE0" w:rsidR="003757BC" w:rsidRPr="00301F23" w:rsidRDefault="003757BC" w:rsidP="003B4F64">
      <w:pPr>
        <w:pStyle w:val="Heading2"/>
        <w:spacing w:before="360" w:after="120"/>
      </w:pPr>
      <w:r w:rsidRPr="00301F23">
        <w:t xml:space="preserve">Section </w:t>
      </w:r>
      <w:r w:rsidR="00813A4D">
        <w:t>4</w:t>
      </w:r>
      <w:r w:rsidRPr="00301F23">
        <w:t xml:space="preserve"> – </w:t>
      </w:r>
      <w:r w:rsidR="00C55168">
        <w:t>Project description</w:t>
      </w:r>
    </w:p>
    <w:p w14:paraId="3EB2153F" w14:textId="77777777" w:rsidR="008404AA" w:rsidRPr="008404AA" w:rsidRDefault="008404AA" w:rsidP="00A154D7">
      <w:pPr>
        <w:spacing w:after="0"/>
        <w:rPr>
          <w:b/>
          <w:lang w:val="en-GB"/>
        </w:rPr>
      </w:pPr>
      <w:r w:rsidRPr="008404AA">
        <w:rPr>
          <w:b/>
          <w:lang w:val="en-GB"/>
        </w:rPr>
        <w:t xml:space="preserve">Project title </w:t>
      </w:r>
    </w:p>
    <w:p w14:paraId="1DED6320" w14:textId="6B19B323" w:rsidR="008404AA" w:rsidRPr="009D25CC" w:rsidRDefault="000E411F" w:rsidP="00A154D7">
      <w:pPr>
        <w:spacing w:after="0"/>
        <w:rPr>
          <w:i/>
          <w:color w:val="00B050"/>
          <w:lang w:val="en-GB"/>
        </w:rPr>
      </w:pPr>
      <w:r w:rsidRPr="009D25CC">
        <w:rPr>
          <w:i/>
          <w:color w:val="00B050"/>
          <w:lang w:val="en-GB"/>
        </w:rPr>
        <w:t>Be brief and use plain English</w:t>
      </w:r>
    </w:p>
    <w:p w14:paraId="45C8D251" w14:textId="77777777" w:rsidR="00117600" w:rsidRDefault="00117600" w:rsidP="00A154D7">
      <w:pPr>
        <w:spacing w:after="0"/>
        <w:rPr>
          <w:lang w:val="en-GB"/>
        </w:rPr>
      </w:pPr>
    </w:p>
    <w:p w14:paraId="394016E7" w14:textId="6BE49785" w:rsidR="00A22FF9" w:rsidRDefault="004D3841" w:rsidP="00A154D7">
      <w:pPr>
        <w:spacing w:after="0"/>
        <w:rPr>
          <w:color w:val="00B050"/>
          <w:lang w:val="en-GB"/>
        </w:rPr>
      </w:pPr>
      <w:r>
        <w:rPr>
          <w:b/>
          <w:lang w:val="en-GB"/>
        </w:rPr>
        <w:t>Project</w:t>
      </w:r>
      <w:r w:rsidR="008404AA" w:rsidRPr="008404AA">
        <w:rPr>
          <w:b/>
          <w:lang w:val="en-GB"/>
        </w:rPr>
        <w:t xml:space="preserve"> description</w:t>
      </w:r>
      <w:r w:rsidR="000E411F">
        <w:rPr>
          <w:b/>
          <w:lang w:val="en-GB"/>
        </w:rPr>
        <w:t xml:space="preserve"> (</w:t>
      </w:r>
      <w:proofErr w:type="gramStart"/>
      <w:r w:rsidR="00AF391A">
        <w:rPr>
          <w:b/>
          <w:lang w:val="en-GB"/>
        </w:rPr>
        <w:t>1</w:t>
      </w:r>
      <w:r w:rsidR="00607F8A">
        <w:rPr>
          <w:b/>
          <w:lang w:val="en-GB"/>
        </w:rPr>
        <w:t xml:space="preserve"> page</w:t>
      </w:r>
      <w:proofErr w:type="gramEnd"/>
      <w:r w:rsidR="00607F8A">
        <w:rPr>
          <w:b/>
          <w:lang w:val="en-GB"/>
        </w:rPr>
        <w:t xml:space="preserve"> </w:t>
      </w:r>
      <w:r w:rsidR="00607F8A" w:rsidRPr="00A154D7">
        <w:rPr>
          <w:b/>
          <w:u w:val="single"/>
          <w:lang w:val="en-GB"/>
        </w:rPr>
        <w:t>max</w:t>
      </w:r>
      <w:r w:rsidR="00607F8A">
        <w:rPr>
          <w:b/>
          <w:lang w:val="en-GB"/>
        </w:rPr>
        <w:t xml:space="preserve"> for </w:t>
      </w:r>
      <w:r w:rsidR="00C72837">
        <w:rPr>
          <w:b/>
          <w:lang w:val="en-GB"/>
        </w:rPr>
        <w:t>$5-</w:t>
      </w:r>
      <w:r w:rsidR="00607F8A">
        <w:rPr>
          <w:b/>
          <w:lang w:val="en-GB"/>
        </w:rPr>
        <w:t xml:space="preserve">20K, 2 pages </w:t>
      </w:r>
      <w:r w:rsidR="00607F8A" w:rsidRPr="00A154D7">
        <w:rPr>
          <w:b/>
          <w:u w:val="single"/>
          <w:lang w:val="en-GB"/>
        </w:rPr>
        <w:t>max</w:t>
      </w:r>
      <w:r w:rsidR="00607F8A">
        <w:rPr>
          <w:b/>
          <w:lang w:val="en-GB"/>
        </w:rPr>
        <w:t xml:space="preserve"> for $50K</w:t>
      </w:r>
      <w:r w:rsidR="000E411F">
        <w:rPr>
          <w:b/>
          <w:lang w:val="en-GB"/>
        </w:rPr>
        <w:t>)</w:t>
      </w:r>
    </w:p>
    <w:p w14:paraId="742E7930" w14:textId="03B86286" w:rsidR="00A154D7" w:rsidRDefault="00A154D7" w:rsidP="00A154D7">
      <w:pPr>
        <w:spacing w:after="0"/>
        <w:rPr>
          <w:color w:val="00B050"/>
          <w:lang w:val="en-GB"/>
        </w:rPr>
      </w:pPr>
      <w:r>
        <w:rPr>
          <w:color w:val="00B050"/>
          <w:lang w:val="en-GB"/>
        </w:rPr>
        <w:t>Describe the overarching project in terms of:</w:t>
      </w:r>
    </w:p>
    <w:p w14:paraId="20652C96" w14:textId="77777777" w:rsidR="00A154D7" w:rsidRDefault="00A154D7" w:rsidP="00A154D7">
      <w:pPr>
        <w:spacing w:after="0"/>
        <w:rPr>
          <w:color w:val="00B050"/>
          <w:lang w:val="en-GB"/>
        </w:rPr>
      </w:pPr>
    </w:p>
    <w:p w14:paraId="71796158" w14:textId="239304B9" w:rsidR="00A154D7" w:rsidRPr="00B15287" w:rsidRDefault="00A154D7" w:rsidP="00B15287">
      <w:pPr>
        <w:pStyle w:val="ListParagraph"/>
        <w:numPr>
          <w:ilvl w:val="0"/>
          <w:numId w:val="18"/>
        </w:numPr>
        <w:rPr>
          <w:color w:val="00B050"/>
          <w:lang w:val="en-GB"/>
        </w:rPr>
      </w:pPr>
      <w:r w:rsidRPr="00B15287">
        <w:rPr>
          <w:color w:val="00B050"/>
          <w:lang w:val="en-GB"/>
        </w:rPr>
        <w:t>The chosen mechanism or approach to addressing COVID-19</w:t>
      </w:r>
      <w:r w:rsidR="00B15287">
        <w:rPr>
          <w:color w:val="00B050"/>
          <w:lang w:val="en-GB"/>
        </w:rPr>
        <w:t>, whether therapeutic, diagnostic, clinical</w:t>
      </w:r>
      <w:r w:rsidR="00A076BD">
        <w:rPr>
          <w:color w:val="00B050"/>
          <w:lang w:val="en-GB"/>
        </w:rPr>
        <w:t xml:space="preserve">, </w:t>
      </w:r>
      <w:r w:rsidR="00B15287">
        <w:rPr>
          <w:color w:val="00B050"/>
          <w:lang w:val="en-GB"/>
        </w:rPr>
        <w:t>behavioural</w:t>
      </w:r>
      <w:r w:rsidR="00A076BD">
        <w:rPr>
          <w:color w:val="00B050"/>
          <w:lang w:val="en-GB"/>
        </w:rPr>
        <w:t xml:space="preserve"> or some other approach.</w:t>
      </w:r>
    </w:p>
    <w:p w14:paraId="1978793C" w14:textId="1541AF81" w:rsidR="00A154D7" w:rsidRPr="00B15287" w:rsidRDefault="00A154D7" w:rsidP="00B15287">
      <w:pPr>
        <w:pStyle w:val="ListParagraph"/>
        <w:numPr>
          <w:ilvl w:val="0"/>
          <w:numId w:val="18"/>
        </w:numPr>
        <w:rPr>
          <w:color w:val="00B050"/>
          <w:lang w:val="en-GB"/>
        </w:rPr>
      </w:pPr>
      <w:r w:rsidRPr="00B15287">
        <w:rPr>
          <w:color w:val="00B050"/>
          <w:lang w:val="en-GB"/>
        </w:rPr>
        <w:t>The scientific basis for the project</w:t>
      </w:r>
    </w:p>
    <w:p w14:paraId="7D576F5F" w14:textId="649E1317" w:rsidR="00A154D7" w:rsidRPr="00B15287" w:rsidRDefault="00A154D7" w:rsidP="00B15287">
      <w:pPr>
        <w:pStyle w:val="ListParagraph"/>
        <w:numPr>
          <w:ilvl w:val="0"/>
          <w:numId w:val="18"/>
        </w:numPr>
        <w:rPr>
          <w:color w:val="00B050"/>
          <w:lang w:val="en-GB"/>
        </w:rPr>
      </w:pPr>
      <w:r w:rsidRPr="00B15287">
        <w:rPr>
          <w:color w:val="00B050"/>
          <w:lang w:val="en-GB"/>
        </w:rPr>
        <w:t xml:space="preserve">How the </w:t>
      </w:r>
      <w:r w:rsidR="00A076BD">
        <w:rPr>
          <w:color w:val="00B050"/>
          <w:lang w:val="en-GB"/>
        </w:rPr>
        <w:t>F</w:t>
      </w:r>
      <w:r w:rsidRPr="00B15287">
        <w:rPr>
          <w:color w:val="00B050"/>
          <w:lang w:val="en-GB"/>
        </w:rPr>
        <w:t xml:space="preserve">acility </w:t>
      </w:r>
      <w:r w:rsidR="00A076BD">
        <w:rPr>
          <w:color w:val="00B050"/>
          <w:lang w:val="en-GB"/>
        </w:rPr>
        <w:t xml:space="preserve">(Provider) </w:t>
      </w:r>
      <w:r w:rsidRPr="00B15287">
        <w:rPr>
          <w:color w:val="00B050"/>
          <w:lang w:val="en-GB"/>
        </w:rPr>
        <w:t>will support his project in terms of access to expertise, equipment and/or advice.</w:t>
      </w:r>
    </w:p>
    <w:p w14:paraId="33E8D47D" w14:textId="439BE117" w:rsidR="00A154D7" w:rsidRPr="00B15287" w:rsidRDefault="00A154D7" w:rsidP="00B15287">
      <w:pPr>
        <w:pStyle w:val="ListParagraph"/>
        <w:numPr>
          <w:ilvl w:val="0"/>
          <w:numId w:val="18"/>
        </w:numPr>
        <w:rPr>
          <w:color w:val="00B050"/>
          <w:lang w:val="en-GB"/>
        </w:rPr>
      </w:pPr>
      <w:r w:rsidRPr="00B15287">
        <w:rPr>
          <w:color w:val="00B050"/>
          <w:lang w:val="en-GB"/>
        </w:rPr>
        <w:t>The expected outcome and success measures</w:t>
      </w:r>
      <w:r w:rsidR="00A076BD">
        <w:rPr>
          <w:color w:val="00B050"/>
          <w:lang w:val="en-GB"/>
        </w:rPr>
        <w:t xml:space="preserve"> (discuss potential impact below)</w:t>
      </w:r>
      <w:r w:rsidRPr="00B15287">
        <w:rPr>
          <w:color w:val="00B050"/>
          <w:lang w:val="en-GB"/>
        </w:rPr>
        <w:t>.</w:t>
      </w:r>
    </w:p>
    <w:p w14:paraId="6E640162" w14:textId="77777777" w:rsidR="00A154D7" w:rsidRDefault="00A154D7" w:rsidP="00A154D7">
      <w:pPr>
        <w:spacing w:after="0"/>
        <w:rPr>
          <w:color w:val="00B050"/>
          <w:lang w:val="en-GB"/>
        </w:rPr>
      </w:pPr>
    </w:p>
    <w:p w14:paraId="4B747B34" w14:textId="38381063" w:rsidR="00F163EB" w:rsidRPr="008404AA" w:rsidRDefault="00F163EB" w:rsidP="00A154D7">
      <w:pPr>
        <w:spacing w:after="0"/>
        <w:rPr>
          <w:b/>
          <w:lang w:val="en-GB"/>
        </w:rPr>
      </w:pPr>
      <w:r>
        <w:rPr>
          <w:b/>
          <w:lang w:val="en-GB"/>
        </w:rPr>
        <w:t>Project</w:t>
      </w:r>
      <w:r w:rsidRPr="008404AA">
        <w:rPr>
          <w:b/>
          <w:lang w:val="en-GB"/>
        </w:rPr>
        <w:t xml:space="preserve"> </w:t>
      </w:r>
      <w:r>
        <w:rPr>
          <w:b/>
          <w:lang w:val="en-GB"/>
        </w:rPr>
        <w:t>timescale (1 paragraph)</w:t>
      </w:r>
    </w:p>
    <w:p w14:paraId="00BC5C02" w14:textId="77777777" w:rsidR="00A154D7" w:rsidRDefault="00F163EB" w:rsidP="00A154D7">
      <w:pPr>
        <w:spacing w:after="0"/>
        <w:contextualSpacing/>
        <w:rPr>
          <w:color w:val="00B050"/>
          <w:lang w:val="en-GB"/>
        </w:rPr>
      </w:pPr>
      <w:r w:rsidRPr="00F163EB">
        <w:rPr>
          <w:color w:val="00B050"/>
          <w:lang w:val="en-GB"/>
        </w:rPr>
        <w:t>Applications must propose an indicative timescale for the project</w:t>
      </w:r>
      <w:r>
        <w:rPr>
          <w:color w:val="00B050"/>
          <w:lang w:val="en-GB"/>
        </w:rPr>
        <w:t>, which may include a range</w:t>
      </w:r>
      <w:r w:rsidRPr="00F163EB">
        <w:rPr>
          <w:color w:val="00B050"/>
          <w:lang w:val="en-GB"/>
        </w:rPr>
        <w:t>.</w:t>
      </w:r>
    </w:p>
    <w:p w14:paraId="21CC5907" w14:textId="77777777" w:rsidR="00A154D7" w:rsidRDefault="00A154D7" w:rsidP="00A154D7">
      <w:pPr>
        <w:spacing w:after="0"/>
        <w:contextualSpacing/>
        <w:rPr>
          <w:color w:val="00B050"/>
          <w:lang w:val="en-GB"/>
        </w:rPr>
      </w:pPr>
    </w:p>
    <w:p w14:paraId="30492C0B" w14:textId="37801E9C" w:rsidR="00A154D7" w:rsidRDefault="00F163EB" w:rsidP="00A154D7">
      <w:pPr>
        <w:spacing w:after="0"/>
        <w:contextualSpacing/>
        <w:rPr>
          <w:color w:val="00B050"/>
          <w:lang w:val="en-GB"/>
        </w:rPr>
      </w:pPr>
      <w:r w:rsidRPr="00F163EB">
        <w:rPr>
          <w:color w:val="00B050"/>
          <w:lang w:val="en-GB"/>
        </w:rPr>
        <w:t xml:space="preserve">The timescale should align with the award </w:t>
      </w:r>
      <w:r w:rsidR="00A154D7">
        <w:rPr>
          <w:color w:val="00B050"/>
          <w:lang w:val="en-GB"/>
        </w:rPr>
        <w:t xml:space="preserve">amount </w:t>
      </w:r>
      <w:r w:rsidRPr="00F163EB">
        <w:rPr>
          <w:color w:val="00B050"/>
          <w:lang w:val="en-GB"/>
        </w:rPr>
        <w:t xml:space="preserve">and would </w:t>
      </w:r>
      <w:r w:rsidRPr="00A22FF9">
        <w:rPr>
          <w:color w:val="00B050"/>
          <w:u w:val="single"/>
          <w:lang w:val="en-GB"/>
        </w:rPr>
        <w:t>ordinarily</w:t>
      </w:r>
      <w:r w:rsidRPr="00F163EB">
        <w:rPr>
          <w:color w:val="00B050"/>
          <w:lang w:val="en-GB"/>
        </w:rPr>
        <w:t xml:space="preserve"> not exceed 12-18 months from commencement.</w:t>
      </w:r>
    </w:p>
    <w:p w14:paraId="118D88EB" w14:textId="77777777" w:rsidR="00A154D7" w:rsidRDefault="00A154D7" w:rsidP="00A154D7">
      <w:pPr>
        <w:spacing w:after="0"/>
        <w:contextualSpacing/>
        <w:rPr>
          <w:color w:val="00B050"/>
          <w:lang w:val="en-GB"/>
        </w:rPr>
      </w:pPr>
    </w:p>
    <w:p w14:paraId="492321EF" w14:textId="2078902D" w:rsidR="00A154D7" w:rsidRDefault="00A154D7" w:rsidP="00A154D7">
      <w:pPr>
        <w:spacing w:after="0"/>
        <w:contextualSpacing/>
        <w:rPr>
          <w:color w:val="00B050"/>
          <w:lang w:val="en-GB"/>
        </w:rPr>
      </w:pPr>
      <w:r>
        <w:rPr>
          <w:color w:val="00B050"/>
          <w:lang w:val="en-GB"/>
        </w:rPr>
        <w:t xml:space="preserve">The supported activity </w:t>
      </w:r>
      <w:r w:rsidRPr="00A154D7">
        <w:rPr>
          <w:b/>
          <w:bCs/>
          <w:color w:val="00B050"/>
          <w:u w:val="single"/>
          <w:lang w:val="en-GB"/>
        </w:rPr>
        <w:t>must</w:t>
      </w:r>
      <w:r>
        <w:rPr>
          <w:color w:val="00B050"/>
          <w:lang w:val="en-GB"/>
        </w:rPr>
        <w:t xml:space="preserve"> commence within 3 months of award.</w:t>
      </w:r>
    </w:p>
    <w:p w14:paraId="580F9FDD" w14:textId="77777777" w:rsidR="00A154D7" w:rsidRDefault="00A154D7" w:rsidP="00A154D7">
      <w:pPr>
        <w:spacing w:after="0"/>
        <w:contextualSpacing/>
        <w:rPr>
          <w:color w:val="00B050"/>
          <w:lang w:val="en-GB"/>
        </w:rPr>
      </w:pPr>
    </w:p>
    <w:p w14:paraId="132E9FFB" w14:textId="7FF9E72D" w:rsidR="00F163EB" w:rsidRPr="00F163EB" w:rsidRDefault="00F163EB" w:rsidP="00A154D7">
      <w:pPr>
        <w:spacing w:after="0"/>
        <w:contextualSpacing/>
        <w:rPr>
          <w:color w:val="00B050"/>
          <w:lang w:val="en-GB"/>
        </w:rPr>
      </w:pPr>
      <w:r w:rsidRPr="00A076BD">
        <w:rPr>
          <w:b/>
          <w:bCs/>
          <w:color w:val="00B050"/>
          <w:lang w:val="en-GB"/>
        </w:rPr>
        <w:t>Note</w:t>
      </w:r>
      <w:r w:rsidRPr="00F163EB">
        <w:rPr>
          <w:color w:val="00B050"/>
          <w:lang w:val="en-GB"/>
        </w:rPr>
        <w:t xml:space="preserve">: this timescale applies to the supported activities only, and not the </w:t>
      </w:r>
      <w:r w:rsidR="00A154D7">
        <w:rPr>
          <w:color w:val="00B050"/>
          <w:lang w:val="en-GB"/>
        </w:rPr>
        <w:t>entire overarching project</w:t>
      </w:r>
      <w:r w:rsidRPr="00F163EB">
        <w:rPr>
          <w:color w:val="00B050"/>
          <w:lang w:val="en-GB"/>
        </w:rPr>
        <w:t>.</w:t>
      </w:r>
    </w:p>
    <w:p w14:paraId="4196A63E" w14:textId="77777777" w:rsidR="00F163EB" w:rsidRDefault="00F163EB" w:rsidP="00A154D7">
      <w:pPr>
        <w:spacing w:after="0"/>
        <w:rPr>
          <w:color w:val="00B050"/>
          <w:lang w:val="en-GB"/>
        </w:rPr>
      </w:pPr>
    </w:p>
    <w:p w14:paraId="12F8030B" w14:textId="721FC72B" w:rsidR="008404AA" w:rsidRPr="008404AA" w:rsidRDefault="00A154D7" w:rsidP="00A154D7">
      <w:pPr>
        <w:spacing w:after="0"/>
        <w:rPr>
          <w:b/>
          <w:lang w:val="en-GB"/>
        </w:rPr>
      </w:pPr>
      <w:r>
        <w:rPr>
          <w:b/>
          <w:lang w:val="en-GB"/>
        </w:rPr>
        <w:t>Potential/expected impact on COVID-19</w:t>
      </w:r>
      <w:r w:rsidR="008404AA" w:rsidRPr="008404AA">
        <w:rPr>
          <w:b/>
          <w:lang w:val="en-GB"/>
        </w:rPr>
        <w:t xml:space="preserve"> </w:t>
      </w:r>
      <w:r w:rsidR="00607F8A">
        <w:rPr>
          <w:b/>
          <w:lang w:val="en-GB"/>
        </w:rPr>
        <w:t>(</w:t>
      </w:r>
      <w:r w:rsidR="001E4EB3">
        <w:rPr>
          <w:b/>
          <w:lang w:val="en-GB"/>
        </w:rPr>
        <w:t xml:space="preserve">½ </w:t>
      </w:r>
      <w:r w:rsidR="00607F8A">
        <w:rPr>
          <w:b/>
          <w:lang w:val="en-GB"/>
        </w:rPr>
        <w:t xml:space="preserve">page max for up to $20K, </w:t>
      </w:r>
      <w:proofErr w:type="gramStart"/>
      <w:r w:rsidR="00607F8A">
        <w:rPr>
          <w:b/>
          <w:lang w:val="en-GB"/>
        </w:rPr>
        <w:t>1 page</w:t>
      </w:r>
      <w:proofErr w:type="gramEnd"/>
      <w:r w:rsidR="00607F8A">
        <w:rPr>
          <w:b/>
          <w:lang w:val="en-GB"/>
        </w:rPr>
        <w:t xml:space="preserve"> max for $50K)</w:t>
      </w:r>
    </w:p>
    <w:p w14:paraId="00906CCA" w14:textId="40C59E39" w:rsidR="00A154D7" w:rsidRPr="00A154D7" w:rsidRDefault="00AB5EE3" w:rsidP="00A154D7">
      <w:pPr>
        <w:spacing w:after="0"/>
        <w:contextualSpacing/>
        <w:rPr>
          <w:color w:val="00B050"/>
          <w:lang w:val="en-GB"/>
        </w:rPr>
      </w:pPr>
      <w:r w:rsidRPr="00A154D7">
        <w:rPr>
          <w:color w:val="00B050"/>
          <w:lang w:val="en-GB"/>
        </w:rPr>
        <w:t xml:space="preserve">Applicants, with the aid of Providers, should </w:t>
      </w:r>
      <w:r w:rsidR="00EC538E" w:rsidRPr="00A154D7">
        <w:rPr>
          <w:color w:val="00B050"/>
          <w:lang w:val="en-GB"/>
        </w:rPr>
        <w:t xml:space="preserve">briefly outline a plan for how </w:t>
      </w:r>
      <w:r w:rsidR="00834A1B" w:rsidRPr="00A154D7">
        <w:rPr>
          <w:color w:val="00B050"/>
          <w:lang w:val="en-GB"/>
        </w:rPr>
        <w:t xml:space="preserve">the </w:t>
      </w:r>
      <w:r w:rsidR="00A154D7" w:rsidRPr="00A154D7">
        <w:rPr>
          <w:color w:val="00B050"/>
          <w:lang w:val="en-GB"/>
        </w:rPr>
        <w:t>supported activity will contribut</w:t>
      </w:r>
      <w:r w:rsidR="00A154D7">
        <w:rPr>
          <w:color w:val="00B050"/>
          <w:lang w:val="en-GB"/>
        </w:rPr>
        <w:t>e</w:t>
      </w:r>
      <w:r w:rsidR="00A154D7" w:rsidRPr="00A154D7">
        <w:rPr>
          <w:color w:val="00B050"/>
          <w:lang w:val="en-GB"/>
        </w:rPr>
        <w:t xml:space="preserve"> to efforts to combat COVID-19. </w:t>
      </w:r>
    </w:p>
    <w:p w14:paraId="5B6B5BDB" w14:textId="77777777" w:rsidR="008826D2" w:rsidRDefault="008826D2" w:rsidP="00A154D7">
      <w:pPr>
        <w:spacing w:after="0"/>
        <w:rPr>
          <w:b/>
          <w:lang w:val="en-GB"/>
        </w:rPr>
      </w:pPr>
    </w:p>
    <w:p w14:paraId="4ED288BA" w14:textId="1BF6857A" w:rsidR="008404AA" w:rsidRPr="008404AA" w:rsidRDefault="009B5F7F" w:rsidP="00A154D7">
      <w:pPr>
        <w:spacing w:after="0"/>
        <w:rPr>
          <w:b/>
          <w:lang w:val="en-GB"/>
        </w:rPr>
      </w:pPr>
      <w:r>
        <w:rPr>
          <w:b/>
          <w:lang w:val="en-GB"/>
        </w:rPr>
        <w:t>Description</w:t>
      </w:r>
      <w:r w:rsidR="008404AA" w:rsidRPr="008404AA">
        <w:rPr>
          <w:b/>
          <w:lang w:val="en-GB"/>
        </w:rPr>
        <w:t xml:space="preserve"> of co-investment</w:t>
      </w:r>
      <w:r w:rsidR="00CB358A">
        <w:rPr>
          <w:b/>
          <w:lang w:val="en-GB"/>
        </w:rPr>
        <w:t xml:space="preserve"> and other support</w:t>
      </w:r>
      <w:r w:rsidR="00800D6F">
        <w:rPr>
          <w:b/>
          <w:lang w:val="en-GB"/>
        </w:rPr>
        <w:t xml:space="preserve"> (½ page</w:t>
      </w:r>
      <w:r w:rsidR="001E4EB3">
        <w:rPr>
          <w:b/>
          <w:lang w:val="en-GB"/>
        </w:rPr>
        <w:t xml:space="preserve"> max</w:t>
      </w:r>
      <w:r w:rsidR="00800D6F">
        <w:rPr>
          <w:b/>
          <w:lang w:val="en-GB"/>
        </w:rPr>
        <w:t>)</w:t>
      </w:r>
    </w:p>
    <w:p w14:paraId="7EF46334" w14:textId="786A482F" w:rsidR="009B5F7F" w:rsidRPr="00A154D7" w:rsidRDefault="00CB358A" w:rsidP="00A154D7">
      <w:pPr>
        <w:spacing w:after="0"/>
        <w:rPr>
          <w:color w:val="00B050"/>
          <w:lang w:val="en-GB"/>
        </w:rPr>
      </w:pPr>
      <w:r w:rsidRPr="00A154D7">
        <w:rPr>
          <w:color w:val="00B050"/>
          <w:lang w:val="en-GB"/>
        </w:rPr>
        <w:t>Briefly d</w:t>
      </w:r>
      <w:r w:rsidR="009B5F7F" w:rsidRPr="00A154D7">
        <w:rPr>
          <w:color w:val="00B050"/>
          <w:lang w:val="en-GB"/>
        </w:rPr>
        <w:t>escribe amount, source and nature of co-investment</w:t>
      </w:r>
      <w:r w:rsidR="00B43448" w:rsidRPr="00A154D7">
        <w:rPr>
          <w:color w:val="00B050"/>
          <w:lang w:val="en-GB"/>
        </w:rPr>
        <w:t xml:space="preserve">, as well as </w:t>
      </w:r>
      <w:r w:rsidR="009B5F7F" w:rsidRPr="00A154D7">
        <w:rPr>
          <w:color w:val="00B050"/>
          <w:lang w:val="en-GB"/>
        </w:rPr>
        <w:t>amount, source and nature of other funding</w:t>
      </w:r>
      <w:r w:rsidR="00E37B13" w:rsidRPr="00A154D7">
        <w:rPr>
          <w:color w:val="00B050"/>
          <w:lang w:val="en-GB"/>
        </w:rPr>
        <w:t xml:space="preserve"> previously</w:t>
      </w:r>
      <w:r w:rsidR="009B5F7F" w:rsidRPr="00A154D7">
        <w:rPr>
          <w:color w:val="00B050"/>
          <w:lang w:val="en-GB"/>
        </w:rPr>
        <w:t xml:space="preserve"> received to support this project</w:t>
      </w:r>
    </w:p>
    <w:p w14:paraId="489A4AE4" w14:textId="77777777" w:rsidR="008404AA" w:rsidRDefault="008404AA" w:rsidP="00A154D7">
      <w:pPr>
        <w:spacing w:after="0"/>
        <w:rPr>
          <w:lang w:val="en-GB"/>
        </w:rPr>
      </w:pPr>
    </w:p>
    <w:p w14:paraId="51C72023" w14:textId="7A206C00" w:rsidR="008404AA" w:rsidRPr="008404AA" w:rsidRDefault="00E37B13" w:rsidP="00A154D7">
      <w:pPr>
        <w:spacing w:after="0"/>
        <w:rPr>
          <w:b/>
          <w:lang w:val="en-GB"/>
        </w:rPr>
      </w:pPr>
      <w:r>
        <w:rPr>
          <w:b/>
          <w:lang w:val="en-GB"/>
        </w:rPr>
        <w:t>List r</w:t>
      </w:r>
      <w:r w:rsidR="008404AA" w:rsidRPr="008404AA">
        <w:rPr>
          <w:b/>
          <w:lang w:val="en-GB"/>
        </w:rPr>
        <w:t>elevant publications or patents (if applicable)</w:t>
      </w:r>
    </w:p>
    <w:p w14:paraId="131A9C6C" w14:textId="1A49F8FC" w:rsidR="009D1033" w:rsidRDefault="009D1033" w:rsidP="003B4F64">
      <w:pPr>
        <w:pStyle w:val="Heading2"/>
        <w:spacing w:before="480" w:after="120"/>
      </w:pPr>
      <w:r>
        <w:lastRenderedPageBreak/>
        <w:t>Section 5 – Acknowledgement declaration</w:t>
      </w:r>
    </w:p>
    <w:p w14:paraId="79AA84C7" w14:textId="73742913" w:rsidR="009D1033" w:rsidRPr="00E24F5D" w:rsidRDefault="009D1033" w:rsidP="00B8432B">
      <w:pPr>
        <w:pStyle w:val="Heading2"/>
        <w:spacing w:before="0" w:after="120"/>
        <w:rPr>
          <w:b w:val="0"/>
          <w:bCs w:val="0"/>
          <w:color w:val="000000" w:themeColor="text1"/>
          <w:sz w:val="22"/>
          <w:szCs w:val="22"/>
        </w:rPr>
      </w:pPr>
      <w:r w:rsidRPr="00B8432B">
        <w:rPr>
          <w:color w:val="000000" w:themeColor="text1"/>
        </w:rPr>
        <w:sym w:font="Wingdings" w:char="F0A8"/>
      </w:r>
      <w:r w:rsidRPr="00B8432B">
        <w:rPr>
          <w:color w:val="000000" w:themeColor="text1"/>
        </w:rPr>
        <w:t xml:space="preserve"> </w:t>
      </w:r>
      <w:r w:rsidRPr="00E24F5D">
        <w:rPr>
          <w:b w:val="0"/>
          <w:bCs w:val="0"/>
          <w:color w:val="000000" w:themeColor="text1"/>
          <w:sz w:val="22"/>
          <w:szCs w:val="22"/>
        </w:rPr>
        <w:t xml:space="preserve">By ticking this </w:t>
      </w:r>
      <w:proofErr w:type="gramStart"/>
      <w:r w:rsidRPr="00E24F5D">
        <w:rPr>
          <w:b w:val="0"/>
          <w:bCs w:val="0"/>
          <w:color w:val="000000" w:themeColor="text1"/>
          <w:sz w:val="22"/>
          <w:szCs w:val="22"/>
        </w:rPr>
        <w:t>box</w:t>
      </w:r>
      <w:proofErr w:type="gramEnd"/>
      <w:r w:rsidRPr="00E24F5D">
        <w:rPr>
          <w:b w:val="0"/>
          <w:bCs w:val="0"/>
          <w:color w:val="000000" w:themeColor="text1"/>
          <w:sz w:val="22"/>
          <w:szCs w:val="22"/>
        </w:rPr>
        <w:t xml:space="preserve"> the Applicant agrees to acknowledge TIA and NCRIS in all publications associated with this work</w:t>
      </w:r>
      <w:r w:rsidR="000A6506" w:rsidRPr="00E24F5D">
        <w:rPr>
          <w:b w:val="0"/>
          <w:bCs w:val="0"/>
          <w:color w:val="000000" w:themeColor="text1"/>
          <w:sz w:val="22"/>
          <w:szCs w:val="22"/>
        </w:rPr>
        <w:t xml:space="preserve"> and </w:t>
      </w:r>
      <w:r w:rsidR="000C0408" w:rsidRPr="00E24F5D">
        <w:rPr>
          <w:b w:val="0"/>
          <w:bCs w:val="0"/>
          <w:color w:val="000000" w:themeColor="text1"/>
          <w:sz w:val="22"/>
          <w:szCs w:val="22"/>
        </w:rPr>
        <w:t xml:space="preserve">to </w:t>
      </w:r>
      <w:r w:rsidR="000A6506" w:rsidRPr="00E24F5D">
        <w:rPr>
          <w:b w:val="0"/>
          <w:bCs w:val="0"/>
          <w:color w:val="000000" w:themeColor="text1"/>
          <w:sz w:val="22"/>
          <w:szCs w:val="22"/>
        </w:rPr>
        <w:t>send publication details to TIA via the following online form:</w:t>
      </w:r>
    </w:p>
    <w:p w14:paraId="53EF52E0" w14:textId="5440E75C" w:rsidR="000A6506" w:rsidRPr="00E24F5D" w:rsidRDefault="00A84321" w:rsidP="000A6506">
      <w:pPr>
        <w:spacing w:after="120"/>
        <w:rPr>
          <w:b/>
          <w:bCs/>
        </w:rPr>
      </w:pPr>
      <w:hyperlink r:id="rId10" w:history="1">
        <w:r w:rsidR="00B8432B" w:rsidRPr="00E24F5D">
          <w:rPr>
            <w:rStyle w:val="Hyperlink"/>
            <w:b/>
            <w:bCs/>
          </w:rPr>
          <w:t>http://bit.ly/ATRAX-DOI</w:t>
        </w:r>
      </w:hyperlink>
    </w:p>
    <w:p w14:paraId="4592165D" w14:textId="461AE3C0" w:rsidR="000A6506" w:rsidRPr="00E24F5D" w:rsidRDefault="000A6506" w:rsidP="00B8432B">
      <w:pPr>
        <w:spacing w:after="120"/>
      </w:pPr>
      <w:r w:rsidRPr="00E24F5D">
        <w:t>Guidance for acknowledging TIA/NCRIS, including use of logos, is available at the following URL:</w:t>
      </w:r>
    </w:p>
    <w:p w14:paraId="2627664B" w14:textId="36CA450B" w:rsidR="000A6506" w:rsidRPr="00E24F5D" w:rsidRDefault="00A84321" w:rsidP="00B8432B">
      <w:pPr>
        <w:spacing w:after="120"/>
        <w:rPr>
          <w:b/>
          <w:bCs/>
        </w:rPr>
      </w:pPr>
      <w:hyperlink r:id="rId11" w:history="1">
        <w:r w:rsidR="000A6506" w:rsidRPr="00E24F5D">
          <w:rPr>
            <w:rStyle w:val="Hyperlink"/>
            <w:b/>
            <w:bCs/>
          </w:rPr>
          <w:t>http://www.therapeuticinnovation.com.au/acknowledging-tia</w:t>
        </w:r>
      </w:hyperlink>
    </w:p>
    <w:p w14:paraId="626ECF25" w14:textId="77777777" w:rsidR="009D1033" w:rsidRPr="009D1033" w:rsidRDefault="009D1033" w:rsidP="00B8432B"/>
    <w:p w14:paraId="04123224" w14:textId="2BA46173" w:rsidR="003757BC" w:rsidRDefault="003757BC" w:rsidP="003757BC">
      <w:pPr>
        <w:pStyle w:val="Heading2"/>
      </w:pPr>
      <w:r>
        <w:t xml:space="preserve">Section </w:t>
      </w:r>
      <w:r w:rsidR="009D1033">
        <w:t xml:space="preserve">6 </w:t>
      </w:r>
      <w:r>
        <w:t>– Supporting documentation</w:t>
      </w:r>
    </w:p>
    <w:p w14:paraId="45AAD687" w14:textId="3DFC4BA9" w:rsidR="003757BC" w:rsidRPr="003E0939" w:rsidRDefault="009D25CC" w:rsidP="003757BC">
      <w:pPr>
        <w:spacing w:before="120" w:after="0"/>
        <w:rPr>
          <w:i/>
          <w:sz w:val="20"/>
          <w:szCs w:val="20"/>
        </w:rPr>
      </w:pPr>
      <w:r>
        <w:rPr>
          <w:i/>
          <w:sz w:val="20"/>
          <w:szCs w:val="20"/>
        </w:rPr>
        <w:t>List s</w:t>
      </w:r>
      <w:r w:rsidR="003E0939" w:rsidRPr="003E0939">
        <w:rPr>
          <w:i/>
          <w:sz w:val="20"/>
          <w:szCs w:val="20"/>
        </w:rPr>
        <w:t xml:space="preserve">upporting documents </w:t>
      </w:r>
      <w:r>
        <w:rPr>
          <w:i/>
          <w:sz w:val="20"/>
          <w:szCs w:val="20"/>
        </w:rPr>
        <w:t xml:space="preserve">also </w:t>
      </w:r>
      <w:r w:rsidR="003E0939" w:rsidRPr="003E0939">
        <w:rPr>
          <w:i/>
          <w:sz w:val="20"/>
          <w:szCs w:val="20"/>
        </w:rPr>
        <w:t>submitted as PDF files.</w:t>
      </w:r>
    </w:p>
    <w:p w14:paraId="7EDE1A95" w14:textId="0AEED964" w:rsidR="008404AA" w:rsidRPr="003B4F64" w:rsidRDefault="008404AA" w:rsidP="008404AA">
      <w:pPr>
        <w:numPr>
          <w:ilvl w:val="0"/>
          <w:numId w:val="11"/>
        </w:numPr>
        <w:spacing w:after="0"/>
        <w:rPr>
          <w:color w:val="00B050"/>
          <w:lang w:val="en-GB"/>
        </w:rPr>
      </w:pPr>
      <w:r w:rsidRPr="003B4F64">
        <w:rPr>
          <w:color w:val="00B050"/>
          <w:lang w:val="en-GB"/>
        </w:rPr>
        <w:t xml:space="preserve">Original quote or terms sheet for services (quote may be </w:t>
      </w:r>
      <w:r w:rsidR="003E0939" w:rsidRPr="003B4F64">
        <w:rPr>
          <w:color w:val="00B050"/>
          <w:lang w:val="en-GB"/>
        </w:rPr>
        <w:t xml:space="preserve">in </w:t>
      </w:r>
      <w:r w:rsidRPr="003B4F64">
        <w:rPr>
          <w:color w:val="00B050"/>
          <w:lang w:val="en-GB"/>
        </w:rPr>
        <w:t xml:space="preserve">email </w:t>
      </w:r>
      <w:r w:rsidR="003E0939" w:rsidRPr="003B4F64">
        <w:rPr>
          <w:color w:val="00B050"/>
          <w:lang w:val="en-GB"/>
        </w:rPr>
        <w:t xml:space="preserve">form </w:t>
      </w:r>
      <w:r w:rsidRPr="003B4F64">
        <w:rPr>
          <w:color w:val="00B050"/>
          <w:lang w:val="en-GB"/>
        </w:rPr>
        <w:t>but must include GST)</w:t>
      </w:r>
    </w:p>
    <w:p w14:paraId="29AECDD3" w14:textId="655E8892" w:rsidR="008404AA" w:rsidRPr="003B4F64" w:rsidRDefault="008404AA" w:rsidP="008404AA">
      <w:pPr>
        <w:numPr>
          <w:ilvl w:val="1"/>
          <w:numId w:val="11"/>
        </w:numPr>
        <w:spacing w:after="0"/>
        <w:rPr>
          <w:color w:val="00B050"/>
          <w:lang w:val="en-GB"/>
        </w:rPr>
      </w:pPr>
      <w:r w:rsidRPr="003B4F64">
        <w:rPr>
          <w:color w:val="00B050"/>
          <w:lang w:val="en-GB"/>
        </w:rPr>
        <w:t xml:space="preserve">Quote </w:t>
      </w:r>
      <w:r w:rsidR="003E0939" w:rsidRPr="003B4F64">
        <w:rPr>
          <w:color w:val="00B050"/>
          <w:lang w:val="en-GB"/>
        </w:rPr>
        <w:t xml:space="preserve">amount </w:t>
      </w:r>
      <w:r w:rsidRPr="003B4F64">
        <w:rPr>
          <w:color w:val="00B050"/>
          <w:lang w:val="en-GB"/>
        </w:rPr>
        <w:t xml:space="preserve">must </w:t>
      </w:r>
      <w:r w:rsidRPr="003B4F64">
        <w:rPr>
          <w:b/>
          <w:color w:val="00B050"/>
          <w:u w:val="single"/>
          <w:lang w:val="en-GB"/>
        </w:rPr>
        <w:t>not</w:t>
      </w:r>
      <w:r w:rsidRPr="003B4F64">
        <w:rPr>
          <w:color w:val="00B050"/>
          <w:lang w:val="en-GB"/>
        </w:rPr>
        <w:t xml:space="preserve"> </w:t>
      </w:r>
      <w:proofErr w:type="gramStart"/>
      <w:r w:rsidRPr="003B4F64">
        <w:rPr>
          <w:color w:val="00B050"/>
          <w:lang w:val="en-GB"/>
        </w:rPr>
        <w:t>take into account</w:t>
      </w:r>
      <w:proofErr w:type="gramEnd"/>
      <w:r w:rsidRPr="003B4F64">
        <w:rPr>
          <w:color w:val="00B050"/>
          <w:lang w:val="en-GB"/>
        </w:rPr>
        <w:t xml:space="preserve"> requested voucher value.</w:t>
      </w:r>
    </w:p>
    <w:p w14:paraId="0982B117" w14:textId="77777777" w:rsidR="004D3FA4" w:rsidRPr="003B4F64" w:rsidRDefault="008404AA" w:rsidP="00B8432B">
      <w:pPr>
        <w:numPr>
          <w:ilvl w:val="0"/>
          <w:numId w:val="11"/>
        </w:numPr>
        <w:spacing w:after="0"/>
        <w:rPr>
          <w:color w:val="00B050"/>
          <w:sz w:val="20"/>
          <w:szCs w:val="20"/>
        </w:rPr>
      </w:pPr>
      <w:r w:rsidRPr="003B4F64">
        <w:rPr>
          <w:color w:val="00B050"/>
          <w:lang w:val="en-GB"/>
        </w:rPr>
        <w:t xml:space="preserve">Brief </w:t>
      </w:r>
      <w:r w:rsidR="004D3FA4" w:rsidRPr="003B4F64">
        <w:rPr>
          <w:color w:val="00B050"/>
          <w:lang w:val="en-GB"/>
        </w:rPr>
        <w:t>indication</w:t>
      </w:r>
      <w:r w:rsidRPr="003B4F64">
        <w:rPr>
          <w:color w:val="00B050"/>
          <w:lang w:val="en-GB"/>
        </w:rPr>
        <w:t xml:space="preserve"> of </w:t>
      </w:r>
      <w:r w:rsidR="004D3FA4" w:rsidRPr="003B4F64">
        <w:rPr>
          <w:color w:val="00B050"/>
          <w:lang w:val="en-GB"/>
        </w:rPr>
        <w:t xml:space="preserve">Provider </w:t>
      </w:r>
      <w:r w:rsidRPr="003B4F64">
        <w:rPr>
          <w:color w:val="00B050"/>
          <w:lang w:val="en-GB"/>
        </w:rPr>
        <w:t>support</w:t>
      </w:r>
      <w:r w:rsidR="004D3FA4" w:rsidRPr="003B4F64">
        <w:rPr>
          <w:color w:val="00B050"/>
          <w:lang w:val="en-GB"/>
        </w:rPr>
        <w:t xml:space="preserve"> for the application </w:t>
      </w:r>
      <w:r w:rsidR="00865C1B" w:rsidRPr="003B4F64">
        <w:rPr>
          <w:color w:val="00B050"/>
          <w:lang w:val="en-GB"/>
        </w:rPr>
        <w:t>(</w:t>
      </w:r>
      <w:r w:rsidR="004D3FA4" w:rsidRPr="003B4F64">
        <w:rPr>
          <w:b/>
          <w:bCs/>
          <w:color w:val="00B050"/>
          <w:u w:val="single"/>
          <w:lang w:val="en-GB"/>
        </w:rPr>
        <w:t>an</w:t>
      </w:r>
      <w:r w:rsidR="004D3FA4" w:rsidRPr="003B4F64">
        <w:rPr>
          <w:color w:val="00B050"/>
          <w:u w:val="single"/>
          <w:lang w:val="en-GB"/>
        </w:rPr>
        <w:t xml:space="preserve"> </w:t>
      </w:r>
      <w:r w:rsidR="00865C1B" w:rsidRPr="003B4F64">
        <w:rPr>
          <w:b/>
          <w:bCs/>
          <w:color w:val="00B050"/>
          <w:u w:val="single"/>
          <w:lang w:val="en-GB"/>
        </w:rPr>
        <w:t xml:space="preserve">email </w:t>
      </w:r>
      <w:r w:rsidR="004D3FA4" w:rsidRPr="003B4F64">
        <w:rPr>
          <w:b/>
          <w:bCs/>
          <w:color w:val="00B050"/>
          <w:u w:val="single"/>
          <w:lang w:val="en-GB"/>
        </w:rPr>
        <w:t>is acceptable</w:t>
      </w:r>
      <w:r w:rsidR="00865C1B" w:rsidRPr="003B4F64">
        <w:rPr>
          <w:color w:val="00B050"/>
          <w:lang w:val="en-GB"/>
        </w:rPr>
        <w:t xml:space="preserve">) </w:t>
      </w:r>
      <w:r w:rsidRPr="003B4F64">
        <w:rPr>
          <w:color w:val="00B050"/>
          <w:lang w:val="en-GB"/>
        </w:rPr>
        <w:t>stating that</w:t>
      </w:r>
    </w:p>
    <w:p w14:paraId="40DBED4E" w14:textId="566EA5B3" w:rsidR="00865C1B" w:rsidRPr="003B4F64" w:rsidRDefault="004D3FA4" w:rsidP="004D3FA4">
      <w:pPr>
        <w:numPr>
          <w:ilvl w:val="1"/>
          <w:numId w:val="11"/>
        </w:numPr>
        <w:spacing w:after="0"/>
        <w:rPr>
          <w:color w:val="00B050"/>
          <w:sz w:val="20"/>
          <w:szCs w:val="20"/>
        </w:rPr>
      </w:pPr>
      <w:r w:rsidRPr="003B4F64">
        <w:rPr>
          <w:color w:val="00B050"/>
          <w:lang w:val="en-GB"/>
        </w:rPr>
        <w:t>t</w:t>
      </w:r>
      <w:r w:rsidR="008404AA" w:rsidRPr="003B4F64">
        <w:rPr>
          <w:color w:val="00B050"/>
          <w:lang w:val="en-GB"/>
        </w:rPr>
        <w:t xml:space="preserve">he quote </w:t>
      </w:r>
      <w:r w:rsidR="009B5F7F" w:rsidRPr="003B4F64">
        <w:rPr>
          <w:color w:val="00B050"/>
          <w:lang w:val="en-GB"/>
        </w:rPr>
        <w:t xml:space="preserve">provided to the Applicant </w:t>
      </w:r>
      <w:r w:rsidR="008404AA" w:rsidRPr="003B4F64">
        <w:rPr>
          <w:color w:val="00B050"/>
          <w:lang w:val="en-GB"/>
        </w:rPr>
        <w:t xml:space="preserve">is </w:t>
      </w:r>
      <w:proofErr w:type="gramStart"/>
      <w:r w:rsidR="008404AA" w:rsidRPr="003B4F64">
        <w:rPr>
          <w:color w:val="00B050"/>
          <w:lang w:val="en-GB"/>
        </w:rPr>
        <w:t>fair</w:t>
      </w:r>
      <w:r w:rsidR="003E0939" w:rsidRPr="003B4F64">
        <w:rPr>
          <w:color w:val="00B050"/>
          <w:lang w:val="en-GB"/>
        </w:rPr>
        <w:t>ly priced</w:t>
      </w:r>
      <w:proofErr w:type="gramEnd"/>
      <w:r w:rsidR="003E0939" w:rsidRPr="003B4F64">
        <w:rPr>
          <w:color w:val="00B050"/>
          <w:lang w:val="en-GB"/>
        </w:rPr>
        <w:t xml:space="preserve"> in accordance with NCRIS </w:t>
      </w:r>
      <w:r w:rsidR="00865C1B" w:rsidRPr="003B4F64">
        <w:rPr>
          <w:color w:val="00B050"/>
          <w:lang w:val="en-GB"/>
        </w:rPr>
        <w:t>access principles</w:t>
      </w:r>
      <w:r w:rsidR="008404AA" w:rsidRPr="003B4F64">
        <w:rPr>
          <w:color w:val="00B050"/>
          <w:lang w:val="en-GB"/>
        </w:rPr>
        <w:t xml:space="preserve"> </w:t>
      </w:r>
      <w:r w:rsidR="009B5F7F" w:rsidRPr="003B4F64">
        <w:rPr>
          <w:color w:val="00B050"/>
          <w:lang w:val="en-GB"/>
        </w:rPr>
        <w:t>and is valid for at least 3 months</w:t>
      </w:r>
    </w:p>
    <w:p w14:paraId="6DD79F4A" w14:textId="0180DBB3" w:rsidR="004D3FA4" w:rsidRPr="003B4F64" w:rsidRDefault="004D3FA4" w:rsidP="004D3FA4">
      <w:pPr>
        <w:numPr>
          <w:ilvl w:val="1"/>
          <w:numId w:val="11"/>
        </w:numPr>
        <w:spacing w:after="0"/>
        <w:rPr>
          <w:color w:val="00B050"/>
          <w:sz w:val="20"/>
          <w:szCs w:val="20"/>
        </w:rPr>
      </w:pPr>
      <w:r w:rsidRPr="003B4F64">
        <w:rPr>
          <w:color w:val="00B050"/>
          <w:lang w:val="en-GB"/>
        </w:rPr>
        <w:t>the Provider consents to being named in the Application</w:t>
      </w:r>
    </w:p>
    <w:p w14:paraId="3BE28E53" w14:textId="2A024A43" w:rsidR="008404AA" w:rsidRPr="00697C51" w:rsidRDefault="003B4F64" w:rsidP="003B4F64">
      <w:pPr>
        <w:numPr>
          <w:ilvl w:val="1"/>
          <w:numId w:val="11"/>
        </w:numPr>
        <w:spacing w:after="0"/>
        <w:rPr>
          <w:sz w:val="20"/>
          <w:szCs w:val="20"/>
        </w:rPr>
      </w:pPr>
      <w:r>
        <w:rPr>
          <w:color w:val="00B050"/>
          <w:lang w:val="en-GB"/>
        </w:rPr>
        <w:t>(</w:t>
      </w:r>
      <w:r w:rsidR="00865C1B" w:rsidRPr="003B4F64">
        <w:rPr>
          <w:color w:val="00B050"/>
          <w:lang w:val="en-GB"/>
        </w:rPr>
        <w:t>Access and Pricing information is available here:</w:t>
      </w:r>
      <w:r>
        <w:rPr>
          <w:color w:val="00B050"/>
          <w:lang w:val="en-GB"/>
        </w:rPr>
        <w:t xml:space="preserve"> </w:t>
      </w:r>
      <w:hyperlink r:id="rId12" w:history="1">
        <w:r w:rsidR="00865C1B" w:rsidRPr="00870F31">
          <w:rPr>
            <w:rStyle w:val="Hyperlink"/>
            <w:lang w:val="en-GB"/>
          </w:rPr>
          <w:t>www.therapeuticinnovation.com.au/access-pricing</w:t>
        </w:r>
      </w:hyperlink>
      <w:r w:rsidR="00865C1B">
        <w:rPr>
          <w:color w:val="00B050"/>
          <w:lang w:val="en-GB"/>
        </w:rPr>
        <w:t xml:space="preserve"> </w:t>
      </w:r>
      <w:r>
        <w:rPr>
          <w:color w:val="00B050"/>
          <w:lang w:val="en-GB"/>
        </w:rPr>
        <w:t>)</w:t>
      </w:r>
    </w:p>
    <w:sectPr w:rsidR="008404AA" w:rsidRPr="00697C51" w:rsidSect="00B011F6">
      <w:headerReference w:type="default" r:id="rId13"/>
      <w:footerReference w:type="default" r:id="rId14"/>
      <w:headerReference w:type="first" r:id="rId15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EE714" w14:textId="77777777" w:rsidR="00A84321" w:rsidRDefault="00A84321" w:rsidP="00C55E9D">
      <w:pPr>
        <w:spacing w:after="0"/>
      </w:pPr>
      <w:r>
        <w:separator/>
      </w:r>
    </w:p>
  </w:endnote>
  <w:endnote w:type="continuationSeparator" w:id="0">
    <w:p w14:paraId="23EB2006" w14:textId="77777777" w:rsidR="00A84321" w:rsidRDefault="00A84321" w:rsidP="00C55E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0183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50B68C" w14:textId="0AD8D3DF" w:rsidR="00331806" w:rsidRDefault="00331806" w:rsidP="006E6A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A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77D1A9" w14:textId="77777777" w:rsidR="00331806" w:rsidRDefault="00331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2EE50" w14:textId="77777777" w:rsidR="00A84321" w:rsidRDefault="00A84321" w:rsidP="00C55E9D">
      <w:pPr>
        <w:spacing w:after="0"/>
      </w:pPr>
      <w:r>
        <w:separator/>
      </w:r>
    </w:p>
  </w:footnote>
  <w:footnote w:type="continuationSeparator" w:id="0">
    <w:p w14:paraId="1FEAD285" w14:textId="77777777" w:rsidR="00A84321" w:rsidRDefault="00A84321" w:rsidP="00C55E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2C159" w14:textId="63A3F5E1" w:rsidR="00B011F6" w:rsidRDefault="00B011F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1" layoutInCell="1" allowOverlap="1" wp14:anchorId="241CAFA7" wp14:editId="1983B1A3">
          <wp:simplePos x="0" y="0"/>
          <wp:positionH relativeFrom="page">
            <wp:posOffset>7620</wp:posOffset>
          </wp:positionH>
          <wp:positionV relativeFrom="page">
            <wp:posOffset>7620</wp:posOffset>
          </wp:positionV>
          <wp:extent cx="1125220" cy="10691495"/>
          <wp:effectExtent l="0" t="0" r="5080" b="1905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A-A4-Letterhead_Templa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3"/>
                  <a:stretch/>
                </pic:blipFill>
                <pic:spPr bwMode="auto">
                  <a:xfrm>
                    <a:off x="0" y="0"/>
                    <a:ext cx="1125220" cy="1069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DDFD2" w14:textId="33B9BD78" w:rsidR="00B011F6" w:rsidRDefault="00B011F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77A66A80" wp14:editId="13093787">
          <wp:simplePos x="0" y="0"/>
          <wp:positionH relativeFrom="page">
            <wp:posOffset>7620</wp:posOffset>
          </wp:positionH>
          <wp:positionV relativeFrom="page">
            <wp:posOffset>10795</wp:posOffset>
          </wp:positionV>
          <wp:extent cx="7559675" cy="10691495"/>
          <wp:effectExtent l="0" t="0" r="3175" b="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A-A4-Letterhead_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0000002">
      <w:start w:val="1"/>
      <w:numFmt w:val="bullet"/>
      <w:lvlText w:val="◦"/>
      <w:lvlJc w:val="left"/>
      <w:pPr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F31C5"/>
    <w:multiLevelType w:val="hybridMultilevel"/>
    <w:tmpl w:val="0AA48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D39A4"/>
    <w:multiLevelType w:val="hybridMultilevel"/>
    <w:tmpl w:val="053879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F96144"/>
    <w:multiLevelType w:val="hybridMultilevel"/>
    <w:tmpl w:val="4D9CE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B4B40"/>
    <w:multiLevelType w:val="hybridMultilevel"/>
    <w:tmpl w:val="15B41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D6312"/>
    <w:multiLevelType w:val="hybridMultilevel"/>
    <w:tmpl w:val="BA6A163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2858E0"/>
    <w:multiLevelType w:val="hybridMultilevel"/>
    <w:tmpl w:val="943C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16B00"/>
    <w:multiLevelType w:val="hybridMultilevel"/>
    <w:tmpl w:val="78C22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5E7262"/>
    <w:multiLevelType w:val="hybridMultilevel"/>
    <w:tmpl w:val="E55241BA"/>
    <w:lvl w:ilvl="0" w:tplc="29FC315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E4ABA"/>
    <w:multiLevelType w:val="hybridMultilevel"/>
    <w:tmpl w:val="099AD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0066A"/>
    <w:multiLevelType w:val="hybridMultilevel"/>
    <w:tmpl w:val="B06A82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662E41"/>
    <w:multiLevelType w:val="hybridMultilevel"/>
    <w:tmpl w:val="3FD4232E"/>
    <w:lvl w:ilvl="0" w:tplc="E38E5F32">
      <w:start w:val="1"/>
      <w:numFmt w:val="bullet"/>
      <w:pStyle w:val="BulletsLv1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15749FC"/>
    <w:multiLevelType w:val="hybridMultilevel"/>
    <w:tmpl w:val="07E89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D0926"/>
    <w:multiLevelType w:val="hybridMultilevel"/>
    <w:tmpl w:val="98800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526AD"/>
    <w:multiLevelType w:val="hybridMultilevel"/>
    <w:tmpl w:val="0B2E23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007C75"/>
    <w:multiLevelType w:val="multilevel"/>
    <w:tmpl w:val="F5C04C28"/>
    <w:lvl w:ilvl="0">
      <w:start w:val="1"/>
      <w:numFmt w:val="decimal"/>
      <w:lvlText w:val="%1."/>
      <w:lvlJc w:val="left"/>
      <w:pPr>
        <w:tabs>
          <w:tab w:val="num" w:pos="1031"/>
        </w:tabs>
        <w:ind w:left="1031" w:hanging="851"/>
      </w:pPr>
    </w:lvl>
    <w:lvl w:ilvl="1">
      <w:start w:val="1"/>
      <w:numFmt w:val="decimal"/>
      <w:pStyle w:val="Legal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1031"/>
        </w:tabs>
        <w:ind w:left="1031" w:hanging="851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031" w:hanging="851"/>
      </w:pPr>
    </w:lvl>
    <w:lvl w:ilvl="4">
      <w:start w:val="1"/>
      <w:numFmt w:val="decimal"/>
      <w:lvlText w:val="%1.%2.%3.%4.%5"/>
      <w:lvlJc w:val="left"/>
      <w:pPr>
        <w:tabs>
          <w:tab w:val="num" w:pos="1881"/>
        </w:tabs>
        <w:ind w:left="1881" w:hanging="1701"/>
      </w:pPr>
    </w:lvl>
    <w:lvl w:ilvl="5">
      <w:start w:val="1"/>
      <w:numFmt w:val="decimal"/>
      <w:lvlText w:val="%1.%2.%3.%4.%5.%6"/>
      <w:lvlJc w:val="left"/>
      <w:pPr>
        <w:tabs>
          <w:tab w:val="num" w:pos="1881"/>
        </w:tabs>
        <w:ind w:left="1881" w:hanging="1701"/>
      </w:pPr>
    </w:lvl>
    <w:lvl w:ilvl="6">
      <w:start w:val="1"/>
      <w:numFmt w:val="decimal"/>
      <w:lvlText w:val="%1.%2.%3.%4.%5.%6.%7"/>
      <w:lvlJc w:val="left"/>
      <w:pPr>
        <w:tabs>
          <w:tab w:val="num" w:pos="1881"/>
        </w:tabs>
        <w:ind w:left="1881" w:hanging="1701"/>
      </w:p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881" w:hanging="1701"/>
      </w:pPr>
    </w:lvl>
    <w:lvl w:ilvl="8">
      <w:start w:val="1"/>
      <w:numFmt w:val="none"/>
      <w:suff w:val="nothing"/>
      <w:lvlText w:val=""/>
      <w:lvlJc w:val="left"/>
      <w:pPr>
        <w:ind w:left="180" w:firstLine="0"/>
      </w:pPr>
    </w:lvl>
  </w:abstractNum>
  <w:abstractNum w:abstractNumId="16" w15:restartNumberingAfterBreak="0">
    <w:nsid w:val="670043D4"/>
    <w:multiLevelType w:val="hybridMultilevel"/>
    <w:tmpl w:val="28F49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3217E"/>
    <w:multiLevelType w:val="hybridMultilevel"/>
    <w:tmpl w:val="2CFE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B510C"/>
    <w:multiLevelType w:val="hybridMultilevel"/>
    <w:tmpl w:val="0F3E02FC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9"/>
  </w:num>
  <w:num w:numId="4">
    <w:abstractNumId w:val="3"/>
  </w:num>
  <w:num w:numId="5">
    <w:abstractNumId w:val="15"/>
  </w:num>
  <w:num w:numId="6">
    <w:abstractNumId w:val="1"/>
  </w:num>
  <w:num w:numId="7">
    <w:abstractNumId w:val="2"/>
  </w:num>
  <w:num w:numId="8">
    <w:abstractNumId w:val="4"/>
  </w:num>
  <w:num w:numId="9">
    <w:abstractNumId w:val="11"/>
  </w:num>
  <w:num w:numId="10">
    <w:abstractNumId w:val="16"/>
  </w:num>
  <w:num w:numId="11">
    <w:abstractNumId w:val="0"/>
  </w:num>
  <w:num w:numId="12">
    <w:abstractNumId w:val="7"/>
  </w:num>
  <w:num w:numId="13">
    <w:abstractNumId w:val="10"/>
  </w:num>
  <w:num w:numId="14">
    <w:abstractNumId w:val="17"/>
  </w:num>
  <w:num w:numId="15">
    <w:abstractNumId w:val="14"/>
  </w:num>
  <w:num w:numId="16">
    <w:abstractNumId w:val="13"/>
  </w:num>
  <w:num w:numId="17">
    <w:abstractNumId w:val="5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AU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3B"/>
    <w:rsid w:val="00017915"/>
    <w:rsid w:val="00021682"/>
    <w:rsid w:val="00033AA7"/>
    <w:rsid w:val="00035C39"/>
    <w:rsid w:val="00044DD7"/>
    <w:rsid w:val="00052AEA"/>
    <w:rsid w:val="00054291"/>
    <w:rsid w:val="000563F2"/>
    <w:rsid w:val="00070BA4"/>
    <w:rsid w:val="0007121B"/>
    <w:rsid w:val="00072A2F"/>
    <w:rsid w:val="00072AF3"/>
    <w:rsid w:val="000737BC"/>
    <w:rsid w:val="000753BB"/>
    <w:rsid w:val="000958E6"/>
    <w:rsid w:val="000A4235"/>
    <w:rsid w:val="000A60F9"/>
    <w:rsid w:val="000A6506"/>
    <w:rsid w:val="000B3646"/>
    <w:rsid w:val="000B703B"/>
    <w:rsid w:val="000C0408"/>
    <w:rsid w:val="000C108E"/>
    <w:rsid w:val="000C1A42"/>
    <w:rsid w:val="000C2236"/>
    <w:rsid w:val="000C715B"/>
    <w:rsid w:val="000D0CBE"/>
    <w:rsid w:val="000D37A3"/>
    <w:rsid w:val="000D48D2"/>
    <w:rsid w:val="000E1E8B"/>
    <w:rsid w:val="000E411F"/>
    <w:rsid w:val="000E7DED"/>
    <w:rsid w:val="000F6083"/>
    <w:rsid w:val="000F6475"/>
    <w:rsid w:val="00117600"/>
    <w:rsid w:val="00117B33"/>
    <w:rsid w:val="001335FD"/>
    <w:rsid w:val="00134265"/>
    <w:rsid w:val="00142DAA"/>
    <w:rsid w:val="00144EFA"/>
    <w:rsid w:val="00146EE2"/>
    <w:rsid w:val="00170D9F"/>
    <w:rsid w:val="0017137C"/>
    <w:rsid w:val="001761BB"/>
    <w:rsid w:val="001B6FD4"/>
    <w:rsid w:val="001B7620"/>
    <w:rsid w:val="001C4841"/>
    <w:rsid w:val="001C55F3"/>
    <w:rsid w:val="001C5B4E"/>
    <w:rsid w:val="001E4EB3"/>
    <w:rsid w:val="001E7DC1"/>
    <w:rsid w:val="00201E9A"/>
    <w:rsid w:val="00203B11"/>
    <w:rsid w:val="00221EDF"/>
    <w:rsid w:val="0022566E"/>
    <w:rsid w:val="00231A85"/>
    <w:rsid w:val="00243193"/>
    <w:rsid w:val="0024642A"/>
    <w:rsid w:val="00253111"/>
    <w:rsid w:val="00253EDF"/>
    <w:rsid w:val="0025446A"/>
    <w:rsid w:val="002609E4"/>
    <w:rsid w:val="0028320E"/>
    <w:rsid w:val="00296D28"/>
    <w:rsid w:val="00297D11"/>
    <w:rsid w:val="002A125C"/>
    <w:rsid w:val="002B6105"/>
    <w:rsid w:val="002C1BA9"/>
    <w:rsid w:val="002C2812"/>
    <w:rsid w:val="002D1316"/>
    <w:rsid w:val="002D2FDF"/>
    <w:rsid w:val="002D6089"/>
    <w:rsid w:val="002E3D9D"/>
    <w:rsid w:val="00301F23"/>
    <w:rsid w:val="00303515"/>
    <w:rsid w:val="003065E9"/>
    <w:rsid w:val="003121E9"/>
    <w:rsid w:val="00314DEE"/>
    <w:rsid w:val="00327B6A"/>
    <w:rsid w:val="00331806"/>
    <w:rsid w:val="00332B62"/>
    <w:rsid w:val="00335EAD"/>
    <w:rsid w:val="00345355"/>
    <w:rsid w:val="00356281"/>
    <w:rsid w:val="003636ED"/>
    <w:rsid w:val="0036507F"/>
    <w:rsid w:val="003731FF"/>
    <w:rsid w:val="003757BC"/>
    <w:rsid w:val="00384731"/>
    <w:rsid w:val="00390323"/>
    <w:rsid w:val="00391E9F"/>
    <w:rsid w:val="003A69CE"/>
    <w:rsid w:val="003B4F64"/>
    <w:rsid w:val="003D0F19"/>
    <w:rsid w:val="003D0FB0"/>
    <w:rsid w:val="003E0939"/>
    <w:rsid w:val="003E1D92"/>
    <w:rsid w:val="00400AEF"/>
    <w:rsid w:val="00404F2A"/>
    <w:rsid w:val="00410F21"/>
    <w:rsid w:val="00412E2E"/>
    <w:rsid w:val="00417FD2"/>
    <w:rsid w:val="0043083E"/>
    <w:rsid w:val="0043122B"/>
    <w:rsid w:val="00432A9E"/>
    <w:rsid w:val="00436004"/>
    <w:rsid w:val="00452625"/>
    <w:rsid w:val="004554C7"/>
    <w:rsid w:val="0045769F"/>
    <w:rsid w:val="00460A29"/>
    <w:rsid w:val="0047062D"/>
    <w:rsid w:val="00475310"/>
    <w:rsid w:val="004877C1"/>
    <w:rsid w:val="004912DE"/>
    <w:rsid w:val="00495777"/>
    <w:rsid w:val="004A2FE0"/>
    <w:rsid w:val="004A5C18"/>
    <w:rsid w:val="004D0FC5"/>
    <w:rsid w:val="004D19A4"/>
    <w:rsid w:val="004D3461"/>
    <w:rsid w:val="004D3841"/>
    <w:rsid w:val="004D3FA4"/>
    <w:rsid w:val="004F0171"/>
    <w:rsid w:val="00505AD4"/>
    <w:rsid w:val="005130CC"/>
    <w:rsid w:val="00520664"/>
    <w:rsid w:val="00523226"/>
    <w:rsid w:val="00540A01"/>
    <w:rsid w:val="00546E96"/>
    <w:rsid w:val="00563353"/>
    <w:rsid w:val="00572099"/>
    <w:rsid w:val="00576F0F"/>
    <w:rsid w:val="00577870"/>
    <w:rsid w:val="005814F7"/>
    <w:rsid w:val="00582293"/>
    <w:rsid w:val="00583545"/>
    <w:rsid w:val="00587289"/>
    <w:rsid w:val="005B01DE"/>
    <w:rsid w:val="005B0F4F"/>
    <w:rsid w:val="005B10EA"/>
    <w:rsid w:val="005B204E"/>
    <w:rsid w:val="005D09A5"/>
    <w:rsid w:val="005D4D62"/>
    <w:rsid w:val="005D7F89"/>
    <w:rsid w:val="005E2BC6"/>
    <w:rsid w:val="00600296"/>
    <w:rsid w:val="0060357C"/>
    <w:rsid w:val="00607F8A"/>
    <w:rsid w:val="0061647C"/>
    <w:rsid w:val="006277E3"/>
    <w:rsid w:val="00632CE1"/>
    <w:rsid w:val="00635C60"/>
    <w:rsid w:val="006510B5"/>
    <w:rsid w:val="00660BB2"/>
    <w:rsid w:val="0068238F"/>
    <w:rsid w:val="00696325"/>
    <w:rsid w:val="0069682F"/>
    <w:rsid w:val="00697C51"/>
    <w:rsid w:val="006A5A90"/>
    <w:rsid w:val="006B06CA"/>
    <w:rsid w:val="006E5B37"/>
    <w:rsid w:val="006E6AA9"/>
    <w:rsid w:val="00704713"/>
    <w:rsid w:val="00704C72"/>
    <w:rsid w:val="007240CE"/>
    <w:rsid w:val="00725461"/>
    <w:rsid w:val="00734A22"/>
    <w:rsid w:val="00736B43"/>
    <w:rsid w:val="00742DCA"/>
    <w:rsid w:val="0075585B"/>
    <w:rsid w:val="00756ACC"/>
    <w:rsid w:val="00763D35"/>
    <w:rsid w:val="00770A97"/>
    <w:rsid w:val="00780D4D"/>
    <w:rsid w:val="00782B6D"/>
    <w:rsid w:val="00782C39"/>
    <w:rsid w:val="00793DB3"/>
    <w:rsid w:val="007963E9"/>
    <w:rsid w:val="00796B39"/>
    <w:rsid w:val="00797D6C"/>
    <w:rsid w:val="007C0C2E"/>
    <w:rsid w:val="007C33D4"/>
    <w:rsid w:val="007D4A97"/>
    <w:rsid w:val="007D5CB8"/>
    <w:rsid w:val="007F4CA2"/>
    <w:rsid w:val="007F621E"/>
    <w:rsid w:val="00800D6F"/>
    <w:rsid w:val="00801327"/>
    <w:rsid w:val="00813A4D"/>
    <w:rsid w:val="00815D7E"/>
    <w:rsid w:val="00822AA1"/>
    <w:rsid w:val="008254EE"/>
    <w:rsid w:val="00830545"/>
    <w:rsid w:val="00831F33"/>
    <w:rsid w:val="008337BD"/>
    <w:rsid w:val="00834A1B"/>
    <w:rsid w:val="008404AA"/>
    <w:rsid w:val="0084462F"/>
    <w:rsid w:val="008525C8"/>
    <w:rsid w:val="00853A95"/>
    <w:rsid w:val="00865C1B"/>
    <w:rsid w:val="00874925"/>
    <w:rsid w:val="008826D2"/>
    <w:rsid w:val="008873B5"/>
    <w:rsid w:val="00890BB6"/>
    <w:rsid w:val="008A1158"/>
    <w:rsid w:val="008A1B94"/>
    <w:rsid w:val="008B08EC"/>
    <w:rsid w:val="008B399D"/>
    <w:rsid w:val="008B45F8"/>
    <w:rsid w:val="008D22EE"/>
    <w:rsid w:val="008F2BB8"/>
    <w:rsid w:val="00910F31"/>
    <w:rsid w:val="0094191B"/>
    <w:rsid w:val="00944600"/>
    <w:rsid w:val="009457F4"/>
    <w:rsid w:val="00950F8B"/>
    <w:rsid w:val="009524E8"/>
    <w:rsid w:val="00960876"/>
    <w:rsid w:val="0097451E"/>
    <w:rsid w:val="009B0B38"/>
    <w:rsid w:val="009B5F7F"/>
    <w:rsid w:val="009D1033"/>
    <w:rsid w:val="009D25CC"/>
    <w:rsid w:val="009D5D59"/>
    <w:rsid w:val="009E1974"/>
    <w:rsid w:val="009E445D"/>
    <w:rsid w:val="009E7EA8"/>
    <w:rsid w:val="009F4566"/>
    <w:rsid w:val="00A076BD"/>
    <w:rsid w:val="00A103D0"/>
    <w:rsid w:val="00A154D7"/>
    <w:rsid w:val="00A21E9E"/>
    <w:rsid w:val="00A22FF9"/>
    <w:rsid w:val="00A4475F"/>
    <w:rsid w:val="00A667A8"/>
    <w:rsid w:val="00A84321"/>
    <w:rsid w:val="00A85685"/>
    <w:rsid w:val="00A87C3D"/>
    <w:rsid w:val="00A87E51"/>
    <w:rsid w:val="00A93660"/>
    <w:rsid w:val="00A94C89"/>
    <w:rsid w:val="00AA5554"/>
    <w:rsid w:val="00AB5EE3"/>
    <w:rsid w:val="00AC3442"/>
    <w:rsid w:val="00AD7416"/>
    <w:rsid w:val="00AE20AC"/>
    <w:rsid w:val="00AE3537"/>
    <w:rsid w:val="00AE78A7"/>
    <w:rsid w:val="00AF391A"/>
    <w:rsid w:val="00B011F6"/>
    <w:rsid w:val="00B10C77"/>
    <w:rsid w:val="00B1177C"/>
    <w:rsid w:val="00B15287"/>
    <w:rsid w:val="00B2584A"/>
    <w:rsid w:val="00B42F7E"/>
    <w:rsid w:val="00B43448"/>
    <w:rsid w:val="00B479AC"/>
    <w:rsid w:val="00B53119"/>
    <w:rsid w:val="00B66A85"/>
    <w:rsid w:val="00B73A05"/>
    <w:rsid w:val="00B756E4"/>
    <w:rsid w:val="00B779A7"/>
    <w:rsid w:val="00B8432B"/>
    <w:rsid w:val="00B97CCA"/>
    <w:rsid w:val="00BA6910"/>
    <w:rsid w:val="00BC1BD0"/>
    <w:rsid w:val="00BD7610"/>
    <w:rsid w:val="00BF4156"/>
    <w:rsid w:val="00C057F2"/>
    <w:rsid w:val="00C11CE4"/>
    <w:rsid w:val="00C2101E"/>
    <w:rsid w:val="00C26567"/>
    <w:rsid w:val="00C40DED"/>
    <w:rsid w:val="00C43BD0"/>
    <w:rsid w:val="00C4479C"/>
    <w:rsid w:val="00C452CB"/>
    <w:rsid w:val="00C5044F"/>
    <w:rsid w:val="00C55168"/>
    <w:rsid w:val="00C55E9D"/>
    <w:rsid w:val="00C61D38"/>
    <w:rsid w:val="00C63ABA"/>
    <w:rsid w:val="00C72837"/>
    <w:rsid w:val="00C7596A"/>
    <w:rsid w:val="00C75AAC"/>
    <w:rsid w:val="00C779ED"/>
    <w:rsid w:val="00C816B3"/>
    <w:rsid w:val="00C82EB3"/>
    <w:rsid w:val="00C8629D"/>
    <w:rsid w:val="00C94255"/>
    <w:rsid w:val="00CA1E5F"/>
    <w:rsid w:val="00CB11B3"/>
    <w:rsid w:val="00CB2C0F"/>
    <w:rsid w:val="00CB358A"/>
    <w:rsid w:val="00CB404D"/>
    <w:rsid w:val="00CB5ADF"/>
    <w:rsid w:val="00CC4BA7"/>
    <w:rsid w:val="00CC6892"/>
    <w:rsid w:val="00CE0739"/>
    <w:rsid w:val="00D02962"/>
    <w:rsid w:val="00D17694"/>
    <w:rsid w:val="00D412BD"/>
    <w:rsid w:val="00D47F3B"/>
    <w:rsid w:val="00D62675"/>
    <w:rsid w:val="00D62D3B"/>
    <w:rsid w:val="00D66A6E"/>
    <w:rsid w:val="00D66ECD"/>
    <w:rsid w:val="00D67FB6"/>
    <w:rsid w:val="00D74D84"/>
    <w:rsid w:val="00D7563C"/>
    <w:rsid w:val="00D75CEB"/>
    <w:rsid w:val="00D837F0"/>
    <w:rsid w:val="00D914BE"/>
    <w:rsid w:val="00D95A33"/>
    <w:rsid w:val="00D974B5"/>
    <w:rsid w:val="00DA3F22"/>
    <w:rsid w:val="00DA43EE"/>
    <w:rsid w:val="00DA5932"/>
    <w:rsid w:val="00DC0ADC"/>
    <w:rsid w:val="00DC39A9"/>
    <w:rsid w:val="00DC6839"/>
    <w:rsid w:val="00DE42E6"/>
    <w:rsid w:val="00DE6E61"/>
    <w:rsid w:val="00DF0F06"/>
    <w:rsid w:val="00DF3F3C"/>
    <w:rsid w:val="00DF439C"/>
    <w:rsid w:val="00DF7872"/>
    <w:rsid w:val="00E01009"/>
    <w:rsid w:val="00E0670E"/>
    <w:rsid w:val="00E16424"/>
    <w:rsid w:val="00E20692"/>
    <w:rsid w:val="00E20FF0"/>
    <w:rsid w:val="00E23E5A"/>
    <w:rsid w:val="00E2417B"/>
    <w:rsid w:val="00E24F5D"/>
    <w:rsid w:val="00E25E90"/>
    <w:rsid w:val="00E30601"/>
    <w:rsid w:val="00E30B16"/>
    <w:rsid w:val="00E37B13"/>
    <w:rsid w:val="00E57B91"/>
    <w:rsid w:val="00E67CFB"/>
    <w:rsid w:val="00E73416"/>
    <w:rsid w:val="00E77842"/>
    <w:rsid w:val="00E84580"/>
    <w:rsid w:val="00E95C2B"/>
    <w:rsid w:val="00EA1237"/>
    <w:rsid w:val="00EB181F"/>
    <w:rsid w:val="00EB1E58"/>
    <w:rsid w:val="00EB54D9"/>
    <w:rsid w:val="00EB5F79"/>
    <w:rsid w:val="00EB7017"/>
    <w:rsid w:val="00EC4D23"/>
    <w:rsid w:val="00EC538E"/>
    <w:rsid w:val="00EF133A"/>
    <w:rsid w:val="00EF73B5"/>
    <w:rsid w:val="00F00E49"/>
    <w:rsid w:val="00F163EB"/>
    <w:rsid w:val="00F2566A"/>
    <w:rsid w:val="00F31943"/>
    <w:rsid w:val="00F338B3"/>
    <w:rsid w:val="00F50EC9"/>
    <w:rsid w:val="00F554CE"/>
    <w:rsid w:val="00F5645F"/>
    <w:rsid w:val="00F67811"/>
    <w:rsid w:val="00F67D6D"/>
    <w:rsid w:val="00F8198C"/>
    <w:rsid w:val="00F908CD"/>
    <w:rsid w:val="00FA76D4"/>
    <w:rsid w:val="00FC4DA4"/>
    <w:rsid w:val="00FD3AB6"/>
    <w:rsid w:val="00FE31AA"/>
    <w:rsid w:val="00FE34BA"/>
    <w:rsid w:val="00FE3C23"/>
    <w:rsid w:val="00FE57CE"/>
    <w:rsid w:val="00FF26A8"/>
    <w:rsid w:val="00FF3C9C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B2F3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814F7"/>
    <w:pPr>
      <w:spacing w:line="240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5E9D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2CB"/>
    <w:pPr>
      <w:keepNext/>
      <w:keepLines/>
      <w:spacing w:before="200" w:after="0"/>
      <w:outlineLvl w:val="1"/>
    </w:pPr>
    <w:rPr>
      <w:rFonts w:eastAsiaTheme="majorEastAsia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1E9E"/>
    <w:pPr>
      <w:keepNext/>
      <w:keepLines/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1E9E"/>
    <w:pPr>
      <w:keepNext/>
      <w:keepLines/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5E9D"/>
    <w:rPr>
      <w:rFonts w:eastAsiaTheme="majorEastAsia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52CB"/>
    <w:rPr>
      <w:rFonts w:asciiTheme="minorHAnsi" w:eastAsiaTheme="majorEastAsia" w:hAnsiTheme="minorHAnsi"/>
      <w:b/>
      <w:bCs/>
      <w:color w:val="4F81BD" w:themeColor="accent1"/>
      <w:sz w:val="32"/>
      <w:szCs w:val="26"/>
    </w:rPr>
  </w:style>
  <w:style w:type="paragraph" w:styleId="ListParagraph">
    <w:name w:val="List Paragraph"/>
    <w:basedOn w:val="Normal"/>
    <w:uiPriority w:val="34"/>
    <w:qFormat/>
    <w:rsid w:val="000C715B"/>
    <w:pPr>
      <w:spacing w:after="0"/>
      <w:ind w:left="720"/>
    </w:pPr>
    <w:rPr>
      <w:rFonts w:eastAsia="Calibri" w:cs="Times New Roman"/>
      <w:color w:val="000000"/>
      <w:szCs w:val="24"/>
    </w:rPr>
  </w:style>
  <w:style w:type="table" w:customStyle="1" w:styleId="PlainTable11">
    <w:name w:val="Plain Table 11"/>
    <w:basedOn w:val="TableNormal"/>
    <w:uiPriority w:val="41"/>
    <w:rsid w:val="00C55E9D"/>
    <w:pPr>
      <w:spacing w:after="0" w:line="240" w:lineRule="auto"/>
    </w:pPr>
    <w:rPr>
      <w:rFonts w:asciiTheme="minorHAnsi" w:hAnsiTheme="minorHAnsi" w:cstheme="minorBidi"/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55E9D"/>
    <w:pPr>
      <w:spacing w:after="0"/>
    </w:pPr>
    <w:rPr>
      <w:rFonts w:ascii="Times New Roman" w:eastAsia="Times New Roman" w:hAnsi="Times New Roman" w:cs="Angsana New"/>
      <w:sz w:val="20"/>
      <w:szCs w:val="25"/>
      <w:lang w:eastAsia="zh-CN" w:bidi="th-T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5E9D"/>
    <w:rPr>
      <w:rFonts w:ascii="Times New Roman" w:eastAsia="Times New Roman" w:hAnsi="Times New Roman" w:cs="Angsana New"/>
      <w:sz w:val="20"/>
      <w:szCs w:val="25"/>
      <w:lang w:eastAsia="zh-CN" w:bidi="th-TH"/>
    </w:rPr>
  </w:style>
  <w:style w:type="character" w:styleId="FootnoteReference">
    <w:name w:val="footnote reference"/>
    <w:basedOn w:val="DefaultParagraphFont"/>
    <w:uiPriority w:val="99"/>
    <w:semiHidden/>
    <w:unhideWhenUsed/>
    <w:rsid w:val="00C55E9D"/>
    <w:rPr>
      <w:vertAlign w:val="superscript"/>
    </w:rPr>
  </w:style>
  <w:style w:type="paragraph" w:customStyle="1" w:styleId="Legal2">
    <w:name w:val="Legal 2"/>
    <w:basedOn w:val="Normal"/>
    <w:next w:val="Normal"/>
    <w:rsid w:val="00C55E9D"/>
    <w:pPr>
      <w:numPr>
        <w:ilvl w:val="1"/>
        <w:numId w:val="5"/>
      </w:numPr>
      <w:tabs>
        <w:tab w:val="clear" w:pos="851"/>
      </w:tabs>
      <w:spacing w:after="240"/>
      <w:ind w:left="1440" w:hanging="360"/>
      <w:outlineLvl w:val="1"/>
    </w:pPr>
    <w:rPr>
      <w:rFonts w:ascii="Arial" w:eastAsia="Times New Roman" w:hAnsi="Arial" w:cs="Times New Roman"/>
      <w:szCs w:val="20"/>
      <w:lang w:eastAsia="en-AU"/>
    </w:rPr>
  </w:style>
  <w:style w:type="paragraph" w:customStyle="1" w:styleId="Default">
    <w:name w:val="Default"/>
    <w:rsid w:val="00C55E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55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E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E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E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E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9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21E9E"/>
    <w:rPr>
      <w:rFonts w:eastAsiaTheme="majorEastAsia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21E9E"/>
    <w:rPr>
      <w:rFonts w:eastAsiaTheme="majorEastAsia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712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7FB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7FB6"/>
  </w:style>
  <w:style w:type="paragraph" w:styleId="Footer">
    <w:name w:val="footer"/>
    <w:basedOn w:val="Normal"/>
    <w:link w:val="FooterChar"/>
    <w:uiPriority w:val="99"/>
    <w:unhideWhenUsed/>
    <w:rsid w:val="00D67FB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7FB6"/>
  </w:style>
  <w:style w:type="paragraph" w:styleId="Title">
    <w:name w:val="Title"/>
    <w:basedOn w:val="Normal"/>
    <w:next w:val="Normal"/>
    <w:link w:val="TitleChar"/>
    <w:uiPriority w:val="10"/>
    <w:qFormat/>
    <w:rsid w:val="00FE3C23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3C23"/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paragraph" w:customStyle="1" w:styleId="Head1">
    <w:name w:val="Head 1"/>
    <w:basedOn w:val="Normal"/>
    <w:qFormat/>
    <w:rsid w:val="00FE31AA"/>
    <w:pPr>
      <w:spacing w:after="320"/>
    </w:pPr>
    <w:rPr>
      <w:rFonts w:ascii="Arial" w:eastAsia="MS Mincho" w:hAnsi="Arial" w:cs="Times New Roman"/>
      <w:b/>
      <w:color w:val="772432"/>
      <w:sz w:val="40"/>
      <w:szCs w:val="24"/>
    </w:rPr>
  </w:style>
  <w:style w:type="paragraph" w:customStyle="1" w:styleId="Head2">
    <w:name w:val="Head 2"/>
    <w:qFormat/>
    <w:rsid w:val="00FE31AA"/>
    <w:pPr>
      <w:spacing w:after="240" w:line="240" w:lineRule="auto"/>
    </w:pPr>
    <w:rPr>
      <w:rFonts w:ascii="Arial" w:eastAsia="MS Mincho" w:hAnsi="Arial" w:cs="Times New Roman"/>
      <w:b/>
      <w:sz w:val="36"/>
      <w:szCs w:val="24"/>
      <w:lang w:val="en-US"/>
    </w:rPr>
  </w:style>
  <w:style w:type="paragraph" w:customStyle="1" w:styleId="Head3">
    <w:name w:val="Head 3"/>
    <w:qFormat/>
    <w:rsid w:val="00FE31AA"/>
    <w:pPr>
      <w:spacing w:line="240" w:lineRule="auto"/>
    </w:pPr>
    <w:rPr>
      <w:rFonts w:ascii="Arial" w:eastAsia="MS Mincho" w:hAnsi="Arial" w:cs="Times New Roman"/>
      <w:b/>
      <w:color w:val="772432"/>
      <w:sz w:val="28"/>
      <w:szCs w:val="24"/>
      <w:lang w:val="en-US"/>
    </w:rPr>
  </w:style>
  <w:style w:type="paragraph" w:customStyle="1" w:styleId="Body">
    <w:name w:val="Body"/>
    <w:qFormat/>
    <w:rsid w:val="00FE31AA"/>
    <w:pPr>
      <w:spacing w:before="120" w:line="300" w:lineRule="auto"/>
    </w:pPr>
    <w:rPr>
      <w:rFonts w:ascii="Arial" w:eastAsia="MS Mincho" w:hAnsi="Arial" w:cs="Times New Roman"/>
      <w:color w:val="000000"/>
      <w:sz w:val="24"/>
      <w:szCs w:val="24"/>
      <w:lang w:val="en-US"/>
    </w:rPr>
  </w:style>
  <w:style w:type="paragraph" w:customStyle="1" w:styleId="BulletsLv1">
    <w:name w:val="Bullets Lv 1"/>
    <w:qFormat/>
    <w:rsid w:val="00FE31AA"/>
    <w:pPr>
      <w:numPr>
        <w:numId w:val="9"/>
      </w:numPr>
      <w:spacing w:after="0" w:line="278" w:lineRule="auto"/>
      <w:ind w:left="340" w:hanging="227"/>
    </w:pPr>
    <w:rPr>
      <w:rFonts w:ascii="Arial" w:eastAsia="MS Mincho" w:hAnsi="Arial" w:cs="Times New Roman"/>
      <w:color w:val="000000"/>
      <w:sz w:val="2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FE31A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42F7E"/>
    <w:rPr>
      <w:color w:val="800080" w:themeColor="followedHyperlink"/>
      <w:u w:val="single"/>
    </w:rPr>
  </w:style>
  <w:style w:type="table" w:customStyle="1" w:styleId="ListTable3-Accent11">
    <w:name w:val="List Table 3 - Accent 11"/>
    <w:basedOn w:val="TableNormal"/>
    <w:uiPriority w:val="48"/>
    <w:rsid w:val="004D19A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632CE1"/>
    <w:rPr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632CE1"/>
    <w:pPr>
      <w:spacing w:after="0" w:line="240" w:lineRule="auto"/>
    </w:pPr>
  </w:style>
  <w:style w:type="table" w:styleId="TableGrid">
    <w:name w:val="Table Grid"/>
    <w:basedOn w:val="TableNormal"/>
    <w:uiPriority w:val="59"/>
    <w:rsid w:val="0076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540A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5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apeuticinnovation.com.au/accelerato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erapeuticinnovation.com.au/access-pric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rapeuticinnovation.com.au/acknowledging-ti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bit.ly/ATRAX-DO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herapeuticinnovation.com.a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0866D-733E-E147-B706-E640B3F8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Anneliese</dc:creator>
  <cp:lastModifiedBy>Stuart Newman</cp:lastModifiedBy>
  <cp:revision>15</cp:revision>
  <cp:lastPrinted>2015-08-24T00:45:00Z</cp:lastPrinted>
  <dcterms:created xsi:type="dcterms:W3CDTF">2020-04-14T03:11:00Z</dcterms:created>
  <dcterms:modified xsi:type="dcterms:W3CDTF">2020-04-20T01:44:00Z</dcterms:modified>
</cp:coreProperties>
</file>